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F216E" w14:textId="17137008" w:rsidR="00E61B60" w:rsidRPr="0052548E" w:rsidRDefault="00E61B60" w:rsidP="00E61B6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</w:t>
      </w:r>
      <w:r w:rsidR="00321A72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</w:t>
      </w:r>
      <w:r w:rsidRPr="00170E31">
        <w:rPr>
          <w:rFonts w:ascii="Arial" w:hAnsi="Arial" w:cs="Arial"/>
          <w:b/>
          <w:bCs/>
          <w:sz w:val="28"/>
        </w:rPr>
        <w:t>R1-220060</w:t>
      </w:r>
      <w:r w:rsidR="00071B30">
        <w:rPr>
          <w:rFonts w:ascii="Arial" w:hAnsi="Arial" w:cs="Arial"/>
          <w:b/>
          <w:bCs/>
          <w:sz w:val="28"/>
        </w:rPr>
        <w:t>8</w:t>
      </w:r>
    </w:p>
    <w:p w14:paraId="74927377" w14:textId="77777777" w:rsidR="00E61B60" w:rsidRPr="009513AC" w:rsidRDefault="00E61B60" w:rsidP="00E61B6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EDF6794" w14:textId="77777777" w:rsidR="00911019" w:rsidRPr="00162612" w:rsidRDefault="00911019" w:rsidP="000F3D2D">
      <w:pPr>
        <w:tabs>
          <w:tab w:val="center" w:pos="4536"/>
          <w:tab w:val="right" w:pos="9072"/>
        </w:tabs>
        <w:rPr>
          <w:rFonts w:eastAsia="PMingLiU"/>
          <w:b/>
          <w:bCs/>
          <w:noProof/>
          <w:sz w:val="28"/>
          <w:szCs w:val="20"/>
          <w:lang w:eastAsia="en-US"/>
        </w:rPr>
      </w:pPr>
    </w:p>
    <w:p w14:paraId="4593D060" w14:textId="68978BD1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9042D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8.7.2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1814FB20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916CE4" w:rsidRPr="004C1209">
        <w:rPr>
          <w:rFonts w:eastAsia="MS Mincho" w:cs="Arial"/>
          <w:bCs/>
          <w:sz w:val="27"/>
          <w:szCs w:val="27"/>
          <w:lang w:val="en-US"/>
        </w:rPr>
        <w:t>Maintenance on Enhancement of DCI-based PDCCH Monitoring Adaptation</w:t>
      </w:r>
    </w:p>
    <w:p w14:paraId="2AC9A13B" w14:textId="330F04E8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0FEEED88" w14:textId="167B5399" w:rsidR="007736EA" w:rsidRDefault="00823D0A" w:rsidP="00C532A3">
      <w:pPr>
        <w:spacing w:before="240" w:after="240"/>
        <w:jc w:val="both"/>
        <w:rPr>
          <w:rFonts w:eastAsia="DengXian"/>
          <w:sz w:val="22"/>
          <w:lang w:eastAsia="zh-CN"/>
        </w:rPr>
      </w:pPr>
      <w:r w:rsidRPr="00162612">
        <w:rPr>
          <w:rFonts w:eastAsia="DengXian"/>
          <w:sz w:val="22"/>
          <w:lang w:eastAsia="zh-CN"/>
        </w:rPr>
        <w:t>In RAN 1 #10</w:t>
      </w:r>
      <w:r w:rsidR="007736EA" w:rsidRPr="00162612">
        <w:rPr>
          <w:rFonts w:eastAsia="DengXian"/>
          <w:sz w:val="22"/>
          <w:lang w:eastAsia="zh-CN"/>
        </w:rPr>
        <w:t>7</w:t>
      </w:r>
      <w:r w:rsidRPr="00162612">
        <w:rPr>
          <w:rFonts w:eastAsia="DengXian"/>
          <w:sz w:val="22"/>
          <w:lang w:eastAsia="zh-CN"/>
        </w:rPr>
        <w:t>-bis-e, UE power saving featur</w:t>
      </w:r>
      <w:r w:rsidR="00094E3D">
        <w:rPr>
          <w:rFonts w:eastAsia="DengXian"/>
          <w:sz w:val="22"/>
          <w:lang w:eastAsia="zh-CN"/>
        </w:rPr>
        <w:t xml:space="preserve">es are to </w:t>
      </w:r>
      <w:r w:rsidR="00773BEE">
        <w:rPr>
          <w:rFonts w:eastAsia="DengXian"/>
          <w:sz w:val="22"/>
          <w:lang w:eastAsia="zh-CN"/>
        </w:rPr>
        <w:t>enter</w:t>
      </w:r>
      <w:r w:rsidRPr="00162612">
        <w:rPr>
          <w:rFonts w:eastAsia="DengXian"/>
          <w:sz w:val="22"/>
          <w:lang w:eastAsia="zh-CN"/>
        </w:rPr>
        <w:t xml:space="preserve"> the </w:t>
      </w:r>
      <w:r w:rsidR="00071B30">
        <w:rPr>
          <w:rFonts w:eastAsia="DengXian"/>
          <w:sz w:val="22"/>
          <w:lang w:eastAsia="zh-CN"/>
        </w:rPr>
        <w:t>stage</w:t>
      </w:r>
      <w:r w:rsidRPr="00162612">
        <w:rPr>
          <w:rFonts w:eastAsia="DengXian"/>
          <w:sz w:val="22"/>
          <w:lang w:eastAsia="zh-CN"/>
        </w:rPr>
        <w:t xml:space="preserve"> of maintenance</w:t>
      </w:r>
      <w:r w:rsidR="00071B30">
        <w:rPr>
          <w:rFonts w:eastAsia="DengXian"/>
          <w:sz w:val="22"/>
          <w:lang w:eastAsia="zh-CN"/>
        </w:rPr>
        <w:t xml:space="preserve">, and </w:t>
      </w:r>
      <w:r w:rsidR="00773BEE">
        <w:rPr>
          <w:rFonts w:eastAsia="DengXian"/>
          <w:sz w:val="22"/>
          <w:lang w:eastAsia="zh-CN"/>
        </w:rPr>
        <w:t xml:space="preserve">any </w:t>
      </w:r>
      <w:r w:rsidR="009362E6">
        <w:rPr>
          <w:rFonts w:eastAsia="DengXian"/>
          <w:sz w:val="22"/>
          <w:lang w:eastAsia="zh-CN"/>
        </w:rPr>
        <w:t xml:space="preserve">identified issue </w:t>
      </w:r>
      <w:r w:rsidR="00094E3D">
        <w:rPr>
          <w:rFonts w:eastAsia="DengXian"/>
          <w:sz w:val="22"/>
          <w:lang w:eastAsia="zh-CN"/>
        </w:rPr>
        <w:t>as well as</w:t>
      </w:r>
      <w:r w:rsidR="009362E6">
        <w:rPr>
          <w:rFonts w:eastAsia="DengXian"/>
          <w:sz w:val="22"/>
          <w:lang w:eastAsia="zh-CN"/>
        </w:rPr>
        <w:t xml:space="preserve"> the corresponding </w:t>
      </w:r>
      <w:r w:rsidR="00773BEE">
        <w:rPr>
          <w:rFonts w:eastAsia="DengXian"/>
          <w:sz w:val="22"/>
          <w:lang w:eastAsia="zh-CN"/>
        </w:rPr>
        <w:t>solution</w:t>
      </w:r>
      <w:r w:rsidR="00071B30">
        <w:rPr>
          <w:rFonts w:eastAsia="DengXian"/>
          <w:sz w:val="22"/>
          <w:lang w:eastAsia="zh-CN"/>
        </w:rPr>
        <w:t xml:space="preserve"> </w:t>
      </w:r>
      <w:r w:rsidR="00773BEE">
        <w:rPr>
          <w:rFonts w:eastAsia="DengXian"/>
          <w:sz w:val="22"/>
          <w:lang w:eastAsia="zh-CN"/>
        </w:rPr>
        <w:t>should</w:t>
      </w:r>
      <w:r w:rsidR="009362E6">
        <w:rPr>
          <w:rFonts w:eastAsia="DengXian"/>
          <w:sz w:val="22"/>
          <w:lang w:eastAsia="zh-CN"/>
        </w:rPr>
        <w:t xml:space="preserve"> be </w:t>
      </w:r>
      <w:r w:rsidR="00773BEE">
        <w:rPr>
          <w:rFonts w:eastAsia="DengXian"/>
          <w:sz w:val="22"/>
          <w:lang w:eastAsia="zh-CN"/>
        </w:rPr>
        <w:t>essential</w:t>
      </w:r>
      <w:r w:rsidR="009362E6">
        <w:rPr>
          <w:rFonts w:eastAsia="DengXian"/>
          <w:sz w:val="22"/>
          <w:lang w:eastAsia="zh-CN"/>
        </w:rPr>
        <w:t>,</w:t>
      </w:r>
      <w:r w:rsidR="00773BEE">
        <w:rPr>
          <w:rFonts w:eastAsia="DengXian"/>
          <w:sz w:val="22"/>
          <w:lang w:eastAsia="zh-CN"/>
        </w:rPr>
        <w:t xml:space="preserve"> instead of </w:t>
      </w:r>
      <w:r w:rsidR="00BF346E">
        <w:rPr>
          <w:rFonts w:eastAsia="DengXian"/>
          <w:sz w:val="22"/>
          <w:lang w:eastAsia="zh-CN"/>
        </w:rPr>
        <w:t xml:space="preserve">pursuing </w:t>
      </w:r>
      <w:r w:rsidR="00773BEE">
        <w:rPr>
          <w:rFonts w:eastAsia="DengXian"/>
          <w:sz w:val="22"/>
          <w:lang w:eastAsia="zh-CN"/>
        </w:rPr>
        <w:t>optimization.</w:t>
      </w:r>
      <w:r w:rsidR="009362E6">
        <w:rPr>
          <w:rFonts w:eastAsia="DengXian"/>
          <w:sz w:val="22"/>
          <w:lang w:eastAsia="zh-CN"/>
        </w:rPr>
        <w:t xml:space="preserve"> With the principle in mind,</w:t>
      </w:r>
      <w:r w:rsidR="007736EA" w:rsidRPr="00162612">
        <w:rPr>
          <w:rFonts w:eastAsia="DengXian"/>
          <w:sz w:val="22"/>
          <w:lang w:eastAsia="zh-CN"/>
        </w:rPr>
        <w:t xml:space="preserve"> </w:t>
      </w:r>
      <w:r w:rsidR="00101A46" w:rsidRPr="00162612">
        <w:rPr>
          <w:rFonts w:eastAsia="DengXian"/>
          <w:sz w:val="22"/>
          <w:lang w:eastAsia="zh-CN"/>
        </w:rPr>
        <w:fldChar w:fldCharType="begin"/>
      </w:r>
      <w:r w:rsidR="00101A46" w:rsidRPr="00162612">
        <w:rPr>
          <w:rFonts w:eastAsia="DengXian"/>
          <w:sz w:val="22"/>
          <w:lang w:eastAsia="zh-CN"/>
        </w:rPr>
        <w:instrText xml:space="preserve"> REF _Ref92393152 \h  \* MERGEFORMAT </w:instrText>
      </w:r>
      <w:r w:rsidR="00101A46" w:rsidRPr="00162612">
        <w:rPr>
          <w:rFonts w:eastAsia="DengXian"/>
          <w:sz w:val="22"/>
          <w:lang w:eastAsia="zh-CN"/>
        </w:rPr>
      </w:r>
      <w:r w:rsidR="00101A46" w:rsidRPr="00162612">
        <w:rPr>
          <w:rFonts w:eastAsia="DengXian"/>
          <w:sz w:val="22"/>
          <w:lang w:eastAsia="zh-CN"/>
        </w:rPr>
        <w:fldChar w:fldCharType="separate"/>
      </w:r>
      <w:r w:rsidR="00101A46" w:rsidRPr="00162612">
        <w:rPr>
          <w:sz w:val="22"/>
          <w:szCs w:val="22"/>
        </w:rPr>
        <w:t xml:space="preserve">Table </w:t>
      </w:r>
      <w:r w:rsidR="00101A46" w:rsidRPr="00162612">
        <w:rPr>
          <w:noProof/>
          <w:sz w:val="22"/>
          <w:szCs w:val="22"/>
        </w:rPr>
        <w:t>1</w:t>
      </w:r>
      <w:r w:rsidR="00101A46" w:rsidRPr="00162612">
        <w:rPr>
          <w:rFonts w:eastAsia="DengXian"/>
          <w:sz w:val="22"/>
          <w:lang w:eastAsia="zh-CN"/>
        </w:rPr>
        <w:fldChar w:fldCharType="end"/>
      </w:r>
      <w:r w:rsidR="0099042A" w:rsidRPr="00162612">
        <w:rPr>
          <w:rFonts w:eastAsia="DengXian"/>
          <w:sz w:val="22"/>
          <w:lang w:eastAsia="zh-CN"/>
        </w:rPr>
        <w:t xml:space="preserve"> </w:t>
      </w:r>
      <w:r w:rsidR="00BF346E">
        <w:rPr>
          <w:rFonts w:eastAsia="DengXian"/>
          <w:sz w:val="22"/>
          <w:lang w:eastAsia="zh-CN"/>
        </w:rPr>
        <w:t>shows</w:t>
      </w:r>
      <w:r w:rsidR="0099042A" w:rsidRPr="00162612">
        <w:rPr>
          <w:rFonts w:eastAsia="DengXian"/>
          <w:sz w:val="22"/>
          <w:lang w:eastAsia="zh-CN"/>
        </w:rPr>
        <w:t xml:space="preserve"> </w:t>
      </w:r>
      <w:r w:rsidR="00BF346E">
        <w:rPr>
          <w:rFonts w:eastAsia="DengXian"/>
          <w:sz w:val="22"/>
          <w:lang w:eastAsia="zh-CN"/>
        </w:rPr>
        <w:t xml:space="preserve">the suggested priorities for the </w:t>
      </w:r>
      <w:r w:rsidR="001B132C">
        <w:rPr>
          <w:rFonts w:eastAsia="DengXian"/>
          <w:sz w:val="22"/>
          <w:lang w:eastAsia="zh-CN"/>
        </w:rPr>
        <w:t>identified</w:t>
      </w:r>
      <w:r w:rsidR="00BF346E">
        <w:rPr>
          <w:rFonts w:eastAsia="DengXian"/>
          <w:sz w:val="22"/>
          <w:lang w:eastAsia="zh-CN"/>
        </w:rPr>
        <w:t xml:space="preserve"> issues</w:t>
      </w:r>
      <w:r w:rsidR="0099042A" w:rsidRPr="00162612">
        <w:rPr>
          <w:rFonts w:eastAsia="DengXian"/>
          <w:sz w:val="22"/>
          <w:lang w:eastAsia="zh-CN"/>
        </w:rPr>
        <w:t>.</w:t>
      </w:r>
      <w:r w:rsidR="007736EA" w:rsidRPr="00162612">
        <w:rPr>
          <w:rFonts w:eastAsia="DengXian"/>
          <w:sz w:val="22"/>
          <w:lang w:eastAsia="zh-CN"/>
        </w:rPr>
        <w:t xml:space="preserve"> </w:t>
      </w:r>
    </w:p>
    <w:p w14:paraId="3B70ACBA" w14:textId="179CA0BA" w:rsidR="00F91695" w:rsidRDefault="00F91695" w:rsidP="00526EF7">
      <w:pPr>
        <w:pStyle w:val="Proposal"/>
      </w:pPr>
      <w:bookmarkStart w:id="2" w:name="_Ref92716646"/>
      <w:r w:rsidRPr="00526EF7">
        <w:t xml:space="preserve">Proposal </w:t>
      </w:r>
      <w:r w:rsidR="0025658B">
        <w:fldChar w:fldCharType="begin"/>
      </w:r>
      <w:r w:rsidR="0025658B">
        <w:instrText xml:space="preserve"> SEQ Proposal \* ARABIC </w:instrText>
      </w:r>
      <w:r w:rsidR="0025658B">
        <w:fldChar w:fldCharType="separate"/>
      </w:r>
      <w:r w:rsidRPr="00526EF7">
        <w:rPr>
          <w:noProof/>
        </w:rPr>
        <w:t>1</w:t>
      </w:r>
      <w:r w:rsidR="0025658B">
        <w:rPr>
          <w:noProof/>
        </w:rPr>
        <w:fldChar w:fldCharType="end"/>
      </w:r>
      <w:r w:rsidRPr="00526EF7">
        <w:t xml:space="preserve">: Focus on </w:t>
      </w:r>
      <w:r w:rsidR="001B132C">
        <w:t xml:space="preserve">resolving </w:t>
      </w:r>
      <w:r w:rsidRPr="00526EF7">
        <w:t>the</w:t>
      </w:r>
      <w:r w:rsidR="001B132C">
        <w:t xml:space="preserve"> high priority</w:t>
      </w:r>
      <w:r w:rsidRPr="00526EF7">
        <w:t xml:space="preserve"> issue</w:t>
      </w:r>
      <w:r w:rsidR="00F33583">
        <w:t>s</w:t>
      </w:r>
      <w:r w:rsidRPr="00526EF7">
        <w:t xml:space="preserve"> in </w:t>
      </w:r>
      <w:r w:rsidRPr="00526EF7">
        <w:fldChar w:fldCharType="begin"/>
      </w:r>
      <w:r w:rsidRPr="00526EF7">
        <w:instrText xml:space="preserve"> REF _Ref92393152 \h </w:instrText>
      </w:r>
      <w:r w:rsidR="00526EF7" w:rsidRPr="00526EF7">
        <w:instrText xml:space="preserve"> \* MERGEFORMAT </w:instrText>
      </w:r>
      <w:r w:rsidRPr="00526EF7">
        <w:fldChar w:fldCharType="separate"/>
      </w:r>
      <w:r w:rsidRPr="00526EF7">
        <w:t xml:space="preserve">Table </w:t>
      </w:r>
      <w:r w:rsidRPr="00526EF7">
        <w:rPr>
          <w:noProof/>
        </w:rPr>
        <w:t>1</w:t>
      </w:r>
      <w:r w:rsidRPr="00526EF7">
        <w:fldChar w:fldCharType="end"/>
      </w:r>
      <w:r w:rsidRPr="00526EF7">
        <w:t>.</w:t>
      </w:r>
      <w:bookmarkEnd w:id="2"/>
      <w:r w:rsidRPr="00526EF7">
        <w:t xml:space="preserve"> </w:t>
      </w:r>
    </w:p>
    <w:p w14:paraId="00CADAD9" w14:textId="37DDA437" w:rsidR="00C532A3" w:rsidRPr="00162612" w:rsidRDefault="00F110A5" w:rsidP="00F110A5">
      <w:pPr>
        <w:pStyle w:val="Caption"/>
        <w:jc w:val="center"/>
        <w:rPr>
          <w:rFonts w:eastAsiaTheme="minorEastAsia"/>
          <w:sz w:val="20"/>
          <w:szCs w:val="22"/>
          <w:lang w:eastAsia="zh-TW"/>
        </w:rPr>
      </w:pPr>
      <w:bookmarkStart w:id="3" w:name="_Ref92393152"/>
      <w:bookmarkStart w:id="4" w:name="_Ref92716670"/>
      <w:r w:rsidRPr="00162612">
        <w:rPr>
          <w:sz w:val="22"/>
          <w:szCs w:val="22"/>
        </w:rPr>
        <w:t xml:space="preserve">Table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Table \* ARABIC </w:instrText>
      </w:r>
      <w:r w:rsidRPr="00162612">
        <w:rPr>
          <w:sz w:val="22"/>
          <w:szCs w:val="22"/>
        </w:rPr>
        <w:fldChar w:fldCharType="separate"/>
      </w:r>
      <w:r w:rsidRPr="00162612">
        <w:rPr>
          <w:noProof/>
          <w:sz w:val="22"/>
          <w:szCs w:val="22"/>
        </w:rPr>
        <w:t>1</w:t>
      </w:r>
      <w:r w:rsidRPr="00162612">
        <w:rPr>
          <w:sz w:val="22"/>
          <w:szCs w:val="22"/>
        </w:rPr>
        <w:fldChar w:fldCharType="end"/>
      </w:r>
      <w:bookmarkEnd w:id="3"/>
      <w:r w:rsidRPr="00162612">
        <w:rPr>
          <w:sz w:val="22"/>
          <w:szCs w:val="22"/>
        </w:rPr>
        <w:t xml:space="preserve">. </w:t>
      </w:r>
      <w:r w:rsidR="001B132C">
        <w:rPr>
          <w:sz w:val="22"/>
          <w:szCs w:val="22"/>
        </w:rPr>
        <w:t>Identified issues and the suggested</w:t>
      </w:r>
      <w:r w:rsidRPr="00162612">
        <w:rPr>
          <w:sz w:val="22"/>
          <w:szCs w:val="22"/>
        </w:rPr>
        <w:t xml:space="preserve"> priorit</w:t>
      </w:r>
      <w:r w:rsidR="001E2A32" w:rsidRPr="00162612">
        <w:rPr>
          <w:sz w:val="22"/>
          <w:szCs w:val="22"/>
        </w:rPr>
        <w:t>ies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4026"/>
        <w:gridCol w:w="4026"/>
      </w:tblGrid>
      <w:tr w:rsidR="00477061" w:rsidRPr="00162612" w14:paraId="3AF130DC" w14:textId="77777777" w:rsidTr="00101A46">
        <w:tc>
          <w:tcPr>
            <w:tcW w:w="2405" w:type="dxa"/>
          </w:tcPr>
          <w:p w14:paraId="282DC5FF" w14:textId="784EB432" w:rsidR="00477061" w:rsidRPr="00162612" w:rsidRDefault="00C33CC5" w:rsidP="00F110A5">
            <w:pPr>
              <w:jc w:val="center"/>
              <w:rPr>
                <w:rFonts w:eastAsiaTheme="minorEastAsia"/>
                <w:b/>
                <w:bCs/>
                <w:sz w:val="22"/>
                <w:lang w:eastAsia="zh-TW"/>
              </w:rPr>
            </w:pPr>
            <w:bookmarkStart w:id="5" w:name="_Ref79075308"/>
            <w:r>
              <w:rPr>
                <w:rFonts w:eastAsiaTheme="minorEastAsia"/>
                <w:b/>
                <w:bCs/>
                <w:sz w:val="22"/>
                <w:lang w:eastAsia="zh-TW"/>
              </w:rPr>
              <w:t>Category</w:t>
            </w:r>
          </w:p>
        </w:tc>
        <w:tc>
          <w:tcPr>
            <w:tcW w:w="4026" w:type="dxa"/>
          </w:tcPr>
          <w:p w14:paraId="29AEAE3E" w14:textId="4CE65BA5" w:rsidR="00477061" w:rsidRPr="00162612" w:rsidRDefault="0099042A" w:rsidP="00F110A5">
            <w:pPr>
              <w:jc w:val="center"/>
              <w:rPr>
                <w:rFonts w:eastAsiaTheme="minorEastAsia"/>
                <w:b/>
                <w:bCs/>
                <w:sz w:val="22"/>
                <w:lang w:eastAsia="zh-TW"/>
              </w:rPr>
            </w:pPr>
            <w:r w:rsidRPr="00162612">
              <w:rPr>
                <w:rFonts w:eastAsiaTheme="minorEastAsia"/>
                <w:b/>
                <w:bCs/>
                <w:sz w:val="22"/>
                <w:lang w:eastAsia="zh-TW"/>
              </w:rPr>
              <w:t>High priority</w:t>
            </w:r>
            <w:r w:rsidR="00C33CC5">
              <w:rPr>
                <w:rFonts w:eastAsiaTheme="minorEastAsia"/>
                <w:b/>
                <w:bCs/>
                <w:sz w:val="22"/>
                <w:lang w:eastAsia="zh-TW"/>
              </w:rPr>
              <w:t xml:space="preserve"> issues</w:t>
            </w:r>
          </w:p>
        </w:tc>
        <w:tc>
          <w:tcPr>
            <w:tcW w:w="4026" w:type="dxa"/>
          </w:tcPr>
          <w:p w14:paraId="2D5F4545" w14:textId="54E0B09E" w:rsidR="00477061" w:rsidRPr="00162612" w:rsidRDefault="0099042A" w:rsidP="00F110A5">
            <w:pPr>
              <w:jc w:val="center"/>
              <w:rPr>
                <w:rFonts w:eastAsiaTheme="minorEastAsia"/>
                <w:b/>
                <w:bCs/>
                <w:sz w:val="22"/>
                <w:lang w:eastAsia="zh-TW"/>
              </w:rPr>
            </w:pPr>
            <w:r w:rsidRPr="00162612">
              <w:rPr>
                <w:rFonts w:eastAsiaTheme="minorEastAsia"/>
                <w:b/>
                <w:bCs/>
                <w:sz w:val="22"/>
                <w:lang w:eastAsia="zh-TW"/>
              </w:rPr>
              <w:t xml:space="preserve">Low priority </w:t>
            </w:r>
            <w:r w:rsidR="00C33CC5">
              <w:rPr>
                <w:rFonts w:eastAsiaTheme="minorEastAsia"/>
                <w:b/>
                <w:bCs/>
                <w:sz w:val="22"/>
                <w:lang w:eastAsia="zh-TW"/>
              </w:rPr>
              <w:t>issues</w:t>
            </w:r>
            <w:r w:rsidR="003412CD">
              <w:rPr>
                <w:rFonts w:eastAsiaTheme="minorEastAsia"/>
                <w:b/>
                <w:bCs/>
                <w:sz w:val="22"/>
                <w:lang w:eastAsia="zh-TW"/>
              </w:rPr>
              <w:t xml:space="preserve"> </w:t>
            </w:r>
            <w:r w:rsidR="003412CD" w:rsidRPr="003412CD">
              <w:rPr>
                <w:rFonts w:eastAsiaTheme="minorEastAsia"/>
                <w:b/>
                <w:bCs/>
                <w:sz w:val="22"/>
                <w:lang w:eastAsia="zh-TW"/>
              </w:rPr>
              <w:sym w:font="Wingdings" w:char="F0E0"/>
            </w:r>
            <w:r w:rsidR="003412CD">
              <w:rPr>
                <w:rFonts w:eastAsiaTheme="minorEastAsia"/>
                <w:b/>
                <w:bCs/>
                <w:sz w:val="22"/>
                <w:lang w:eastAsia="zh-TW"/>
              </w:rPr>
              <w:t xml:space="preserve"> </w:t>
            </w:r>
            <w:r w:rsidR="00403B90">
              <w:rPr>
                <w:rFonts w:eastAsiaTheme="minorEastAsia"/>
                <w:b/>
                <w:bCs/>
                <w:sz w:val="22"/>
                <w:lang w:eastAsia="zh-TW"/>
              </w:rPr>
              <w:t>No discussion</w:t>
            </w:r>
          </w:p>
        </w:tc>
      </w:tr>
      <w:tr w:rsidR="00477061" w:rsidRPr="00162612" w14:paraId="7C48EEEF" w14:textId="77777777" w:rsidTr="00101A46">
        <w:tc>
          <w:tcPr>
            <w:tcW w:w="2405" w:type="dxa"/>
          </w:tcPr>
          <w:p w14:paraId="282CAC4A" w14:textId="78F1EE3B" w:rsidR="00C45840" w:rsidRPr="00162612" w:rsidRDefault="00477061" w:rsidP="00C45840">
            <w:pPr>
              <w:jc w:val="both"/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RRC parameter</w:t>
            </w:r>
            <w:r w:rsidR="00622608">
              <w:rPr>
                <w:rFonts w:eastAsiaTheme="minorEastAsia"/>
                <w:sz w:val="22"/>
                <w:lang w:eastAsia="zh-TW"/>
              </w:rPr>
              <w:t xml:space="preserve"> related</w:t>
            </w:r>
          </w:p>
          <w:p w14:paraId="5E78C483" w14:textId="67C29DAB" w:rsidR="00477061" w:rsidRPr="00162612" w:rsidRDefault="00477061" w:rsidP="00101A46">
            <w:pPr>
              <w:jc w:val="both"/>
              <w:rPr>
                <w:rFonts w:eastAsiaTheme="minorEastAsia"/>
                <w:sz w:val="22"/>
                <w:lang w:eastAsia="zh-TW"/>
              </w:rPr>
            </w:pPr>
          </w:p>
        </w:tc>
        <w:tc>
          <w:tcPr>
            <w:tcW w:w="4026" w:type="dxa"/>
          </w:tcPr>
          <w:p w14:paraId="77D2D30A" w14:textId="7FA9E620" w:rsidR="00477061" w:rsidRPr="00162612" w:rsidRDefault="00477061" w:rsidP="006216FC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Configuration of PDCCH skipping</w:t>
            </w:r>
            <w:r w:rsidR="00101A46" w:rsidRPr="00162612">
              <w:rPr>
                <w:rFonts w:eastAsiaTheme="minorEastAsia"/>
                <w:sz w:val="22"/>
                <w:lang w:eastAsia="zh-TW"/>
              </w:rPr>
              <w:t xml:space="preserve"> duration</w:t>
            </w:r>
            <w:r w:rsidR="00622608">
              <w:rPr>
                <w:rFonts w:eastAsiaTheme="minorEastAsia"/>
                <w:sz w:val="22"/>
                <w:lang w:eastAsia="zh-TW"/>
              </w:rPr>
              <w:t>(s)</w:t>
            </w:r>
            <w:r w:rsidR="009D733B" w:rsidRPr="00162612">
              <w:rPr>
                <w:rFonts w:eastAsiaTheme="minorEastAsia"/>
                <w:sz w:val="22"/>
                <w:lang w:eastAsia="zh-TW"/>
              </w:rPr>
              <w:t xml:space="preserve"> </w:t>
            </w:r>
            <w:r w:rsidR="00622608">
              <w:rPr>
                <w:rFonts w:eastAsiaTheme="minorEastAsia"/>
                <w:sz w:val="22"/>
                <w:lang w:eastAsia="zh-TW"/>
              </w:rPr>
              <w:t>and</w:t>
            </w:r>
            <w:r w:rsidR="009D733B" w:rsidRPr="00162612">
              <w:rPr>
                <w:rFonts w:eastAsiaTheme="minorEastAsia"/>
                <w:sz w:val="22"/>
                <w:lang w:eastAsia="zh-TW"/>
              </w:rPr>
              <w:t xml:space="preserve"> SSSG timer</w:t>
            </w:r>
          </w:p>
          <w:p w14:paraId="51EC4060" w14:textId="1859F5E2" w:rsidR="00477061" w:rsidRPr="00162612" w:rsidRDefault="00622608" w:rsidP="006216FC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Ambiguity in judging</w:t>
            </w:r>
            <w:r w:rsidR="00101A46" w:rsidRPr="00162612">
              <w:rPr>
                <w:rFonts w:eastAsiaTheme="minorEastAsia"/>
                <w:sz w:val="22"/>
                <w:lang w:eastAsia="zh-TW"/>
              </w:rPr>
              <w:t xml:space="preserve"> number of </w:t>
            </w:r>
            <w:r>
              <w:rPr>
                <w:rFonts w:eastAsiaTheme="minorEastAsia"/>
                <w:sz w:val="22"/>
                <w:lang w:eastAsia="zh-TW"/>
              </w:rPr>
              <w:t xml:space="preserve">configured </w:t>
            </w:r>
            <w:r w:rsidR="00101A46" w:rsidRPr="00162612">
              <w:rPr>
                <w:rFonts w:eastAsiaTheme="minorEastAsia"/>
                <w:sz w:val="22"/>
                <w:lang w:eastAsia="zh-TW"/>
              </w:rPr>
              <w:t>SSSG</w:t>
            </w:r>
            <w:r>
              <w:rPr>
                <w:rFonts w:eastAsiaTheme="minorEastAsia"/>
                <w:sz w:val="22"/>
                <w:lang w:eastAsia="zh-TW"/>
              </w:rPr>
              <w:t>s</w:t>
            </w:r>
          </w:p>
        </w:tc>
        <w:tc>
          <w:tcPr>
            <w:tcW w:w="4026" w:type="dxa"/>
          </w:tcPr>
          <w:p w14:paraId="22C88978" w14:textId="3D2715AC" w:rsidR="00875E37" w:rsidRPr="00162612" w:rsidRDefault="00C06201" w:rsidP="006216FC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S</w:t>
            </w:r>
            <w:r w:rsidR="00496CEA">
              <w:rPr>
                <w:rFonts w:eastAsiaTheme="minorEastAsia"/>
                <w:sz w:val="22"/>
                <w:lang w:eastAsia="zh-TW"/>
              </w:rPr>
              <w:t>ub</w:t>
            </w:r>
            <w:r>
              <w:rPr>
                <w:rFonts w:eastAsiaTheme="minorEastAsia"/>
                <w:sz w:val="22"/>
                <w:lang w:eastAsia="zh-TW"/>
              </w:rPr>
              <w:t>-slot</w:t>
            </w:r>
            <w:r w:rsidR="00875E37" w:rsidRPr="00162612">
              <w:rPr>
                <w:rFonts w:eastAsiaTheme="minorEastAsia"/>
                <w:sz w:val="22"/>
                <w:lang w:eastAsia="zh-TW"/>
              </w:rPr>
              <w:t xml:space="preserve"> unit of skipping duration</w:t>
            </w:r>
          </w:p>
          <w:p w14:paraId="22C1019A" w14:textId="7B09F36C" w:rsidR="00477061" w:rsidRPr="00282860" w:rsidRDefault="009D733B" w:rsidP="006216FC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Different configuration for DCI format x_1 and DCI format x_2</w:t>
            </w:r>
          </w:p>
          <w:p w14:paraId="6F6E79F0" w14:textId="537AA2B6" w:rsidR="00875E37" w:rsidRPr="00162612" w:rsidRDefault="00875E37" w:rsidP="001E2A32">
            <w:pPr>
              <w:rPr>
                <w:rFonts w:eastAsiaTheme="minorEastAsia"/>
                <w:sz w:val="22"/>
                <w:lang w:eastAsia="zh-TW"/>
              </w:rPr>
            </w:pPr>
          </w:p>
        </w:tc>
      </w:tr>
      <w:tr w:rsidR="00477061" w:rsidRPr="00162612" w14:paraId="2743028E" w14:textId="77777777" w:rsidTr="00101A46">
        <w:tc>
          <w:tcPr>
            <w:tcW w:w="2405" w:type="dxa"/>
          </w:tcPr>
          <w:p w14:paraId="0AE78D3D" w14:textId="08BBDF73" w:rsidR="006E1C0B" w:rsidRPr="00162612" w:rsidRDefault="00AF3108" w:rsidP="00101A46">
            <w:pPr>
              <w:jc w:val="both"/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M</w:t>
            </w:r>
            <w:r w:rsidR="005C2AED" w:rsidRPr="00162612">
              <w:rPr>
                <w:rFonts w:eastAsiaTheme="minorEastAsia"/>
                <w:sz w:val="22"/>
                <w:lang w:eastAsia="zh-TW"/>
              </w:rPr>
              <w:t>onitoring and timer</w:t>
            </w:r>
            <w:r>
              <w:rPr>
                <w:rFonts w:eastAsiaTheme="minorEastAsia"/>
                <w:sz w:val="22"/>
                <w:lang w:eastAsia="zh-TW"/>
              </w:rPr>
              <w:t xml:space="preserve"> behaviors</w:t>
            </w:r>
          </w:p>
          <w:p w14:paraId="5E522B59" w14:textId="77777777" w:rsidR="00477061" w:rsidRPr="00162612" w:rsidRDefault="00477061" w:rsidP="00101A46">
            <w:pPr>
              <w:jc w:val="both"/>
              <w:rPr>
                <w:rFonts w:eastAsiaTheme="minorEastAsia"/>
                <w:sz w:val="22"/>
                <w:lang w:eastAsia="zh-TW"/>
              </w:rPr>
            </w:pPr>
          </w:p>
        </w:tc>
        <w:tc>
          <w:tcPr>
            <w:tcW w:w="4026" w:type="dxa"/>
          </w:tcPr>
          <w:p w14:paraId="5ECA63D6" w14:textId="29DA747C" w:rsidR="006E1C0B" w:rsidRPr="00162612" w:rsidRDefault="006E1C0B" w:rsidP="006216FC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SSSG</w:t>
            </w:r>
            <w:r w:rsidR="009D733B" w:rsidRPr="00162612">
              <w:rPr>
                <w:rFonts w:eastAsiaTheme="minorEastAsia"/>
                <w:sz w:val="22"/>
                <w:lang w:eastAsia="zh-TW"/>
              </w:rPr>
              <w:t xml:space="preserve"> timer </w:t>
            </w:r>
            <w:r w:rsidR="00295E5F">
              <w:rPr>
                <w:rFonts w:eastAsiaTheme="minorEastAsia"/>
                <w:sz w:val="22"/>
                <w:lang w:eastAsia="zh-TW"/>
              </w:rPr>
              <w:t>update within and after</w:t>
            </w:r>
            <w:r w:rsidR="009D733B" w:rsidRPr="00162612">
              <w:rPr>
                <w:rFonts w:eastAsiaTheme="minorEastAsia"/>
                <w:sz w:val="22"/>
                <w:lang w:eastAsia="zh-TW"/>
              </w:rPr>
              <w:t xml:space="preserve"> PDCCH s</w:t>
            </w:r>
            <w:r w:rsidRPr="00162612">
              <w:rPr>
                <w:rFonts w:eastAsiaTheme="minorEastAsia"/>
                <w:sz w:val="22"/>
                <w:lang w:eastAsia="zh-TW"/>
              </w:rPr>
              <w:t>kipping</w:t>
            </w:r>
            <w:r w:rsidR="009D733B" w:rsidRPr="00162612">
              <w:rPr>
                <w:rFonts w:eastAsiaTheme="minorEastAsia"/>
                <w:sz w:val="22"/>
                <w:lang w:eastAsia="zh-TW"/>
              </w:rPr>
              <w:t xml:space="preserve"> duration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 </w:t>
            </w:r>
          </w:p>
          <w:p w14:paraId="3343E9A6" w14:textId="3CFEF12A" w:rsidR="006E1C0B" w:rsidRPr="00162612" w:rsidRDefault="006E1C0B" w:rsidP="006216FC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Application delay</w:t>
            </w:r>
          </w:p>
          <w:p w14:paraId="055EC6DB" w14:textId="41754D35" w:rsidR="00477061" w:rsidRPr="00BC0DBD" w:rsidRDefault="006E1C0B" w:rsidP="001E2A32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Interaction between BWP</w:t>
            </w:r>
            <w:r w:rsidR="009D733B" w:rsidRPr="00162612">
              <w:rPr>
                <w:rFonts w:eastAsiaTheme="minorEastAsia"/>
                <w:sz w:val="22"/>
                <w:lang w:eastAsia="zh-TW"/>
              </w:rPr>
              <w:t xml:space="preserve"> switching and Rel-17 power saving adaptation</w:t>
            </w:r>
          </w:p>
        </w:tc>
        <w:tc>
          <w:tcPr>
            <w:tcW w:w="4026" w:type="dxa"/>
          </w:tcPr>
          <w:p w14:paraId="765C964D" w14:textId="397165BD" w:rsidR="006E1C0B" w:rsidRPr="00162612" w:rsidRDefault="006E1C0B" w:rsidP="006216FC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Multi</w:t>
            </w:r>
            <w:r w:rsidR="00F33583">
              <w:rPr>
                <w:rFonts w:eastAsiaTheme="minorEastAsia"/>
                <w:sz w:val="22"/>
                <w:lang w:eastAsia="zh-TW"/>
              </w:rPr>
              <w:t>-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Carrier </w:t>
            </w:r>
            <w:r w:rsidR="00F33583">
              <w:rPr>
                <w:rFonts w:eastAsiaTheme="minorEastAsia"/>
                <w:sz w:val="22"/>
                <w:lang w:eastAsia="zh-TW"/>
              </w:rPr>
              <w:t>indication</w:t>
            </w:r>
          </w:p>
          <w:p w14:paraId="1FFF7BF4" w14:textId="132E3F66" w:rsidR="00477061" w:rsidRPr="00162612" w:rsidRDefault="00876856" w:rsidP="006216FC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Indication with n</w:t>
            </w:r>
            <w:r w:rsidR="006E1C0B" w:rsidRPr="00162612">
              <w:rPr>
                <w:rFonts w:eastAsiaTheme="minorEastAsia"/>
                <w:sz w:val="22"/>
                <w:lang w:eastAsia="zh-TW"/>
              </w:rPr>
              <w:t xml:space="preserve">on-scheduling DCI </w:t>
            </w:r>
            <w:r>
              <w:rPr>
                <w:rFonts w:eastAsiaTheme="minorEastAsia"/>
                <w:sz w:val="22"/>
                <w:lang w:eastAsia="zh-TW"/>
              </w:rPr>
              <w:t>formats</w:t>
            </w:r>
          </w:p>
        </w:tc>
      </w:tr>
      <w:tr w:rsidR="00C45840" w:rsidRPr="00162612" w14:paraId="18AC1D1E" w14:textId="77777777" w:rsidTr="00101A46">
        <w:tc>
          <w:tcPr>
            <w:tcW w:w="2405" w:type="dxa"/>
          </w:tcPr>
          <w:p w14:paraId="68D0C8E2" w14:textId="3ECE1AA4" w:rsidR="00C45840" w:rsidRPr="00162612" w:rsidRDefault="00C45840" w:rsidP="00C45840">
            <w:pPr>
              <w:jc w:val="both"/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UE features</w:t>
            </w:r>
          </w:p>
        </w:tc>
        <w:tc>
          <w:tcPr>
            <w:tcW w:w="4026" w:type="dxa"/>
          </w:tcPr>
          <w:p w14:paraId="03E0E797" w14:textId="7A867C4E" w:rsidR="00C45840" w:rsidRPr="00162612" w:rsidRDefault="003412CD" w:rsidP="00C45840">
            <w:p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Specify UE feature details of:</w:t>
            </w:r>
          </w:p>
          <w:p w14:paraId="66212F72" w14:textId="77777777" w:rsidR="00C45840" w:rsidRPr="00162612" w:rsidRDefault="00C45840" w:rsidP="00C45840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Case 1: PDCCH skipping</w:t>
            </w:r>
          </w:p>
          <w:p w14:paraId="22260CF8" w14:textId="77777777" w:rsidR="00C45840" w:rsidRPr="00162612" w:rsidRDefault="00C45840" w:rsidP="00C45840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 xml:space="preserve">Case 2: 2 SSSG switching </w:t>
            </w:r>
          </w:p>
          <w:p w14:paraId="28CC56CB" w14:textId="77777777" w:rsidR="00C45840" w:rsidRPr="00162612" w:rsidRDefault="00C45840" w:rsidP="00C45840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 xml:space="preserve">Case 3: 3 SSSG switching </w:t>
            </w:r>
          </w:p>
          <w:p w14:paraId="2CB78183" w14:textId="6B8AF7AA" w:rsidR="00C45840" w:rsidRPr="00BC0DBD" w:rsidRDefault="00C45840" w:rsidP="00C45840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Case 4: PDCCH skipping + 2 SSSG</w:t>
            </w:r>
          </w:p>
        </w:tc>
        <w:tc>
          <w:tcPr>
            <w:tcW w:w="4026" w:type="dxa"/>
          </w:tcPr>
          <w:p w14:paraId="41A778C1" w14:textId="77777777" w:rsidR="00D524DE" w:rsidRPr="00162612" w:rsidRDefault="00D524DE" w:rsidP="00D524DE">
            <w:p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Introduce new sub-feature</w:t>
            </w:r>
          </w:p>
          <w:p w14:paraId="16F0384A" w14:textId="00BC9A89" w:rsidR="00C45840" w:rsidRPr="00162612" w:rsidRDefault="00C45840" w:rsidP="00C45840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 xml:space="preserve">Case 5: PDCCH skipping + 3 SSSG </w:t>
            </w:r>
          </w:p>
        </w:tc>
      </w:tr>
    </w:tbl>
    <w:p w14:paraId="0469D4F2" w14:textId="2AA24106" w:rsidR="005D47BB" w:rsidRDefault="005D47BB" w:rsidP="00142E76">
      <w:pPr>
        <w:jc w:val="both"/>
        <w:rPr>
          <w:rFonts w:eastAsia="DengXian"/>
          <w:sz w:val="22"/>
          <w:lang w:eastAsia="zh-CN"/>
        </w:rPr>
      </w:pPr>
    </w:p>
    <w:p w14:paraId="1CF45FE7" w14:textId="1C1EFB91" w:rsidR="00102794" w:rsidRDefault="00102794" w:rsidP="00142E76">
      <w:pPr>
        <w:jc w:val="both"/>
        <w:rPr>
          <w:rFonts w:eastAsia="DengXian"/>
          <w:sz w:val="22"/>
          <w:lang w:eastAsia="zh-CN"/>
        </w:rPr>
      </w:pPr>
    </w:p>
    <w:p w14:paraId="6BA5B640" w14:textId="77777777" w:rsidR="000B5BB1" w:rsidRPr="00162612" w:rsidRDefault="000B5BB1" w:rsidP="00142E76">
      <w:pPr>
        <w:jc w:val="both"/>
        <w:rPr>
          <w:rFonts w:eastAsia="DengXian"/>
          <w:sz w:val="22"/>
          <w:lang w:eastAsia="zh-CN"/>
        </w:rPr>
      </w:pPr>
    </w:p>
    <w:bookmarkEnd w:id="5"/>
    <w:p w14:paraId="61B763D2" w14:textId="5676FF67" w:rsidR="00DD625E" w:rsidRPr="00162612" w:rsidRDefault="003E20DA" w:rsidP="00DD625E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noProof/>
          <w:lang w:val="en-US" w:eastAsia="zh-TW"/>
        </w:rPr>
        <w:t xml:space="preserve">Resolving </w:t>
      </w:r>
      <w:r w:rsidR="00477061" w:rsidRPr="00162612">
        <w:rPr>
          <w:noProof/>
          <w:lang w:val="en-US" w:eastAsia="zh-TW"/>
        </w:rPr>
        <w:t xml:space="preserve">RRC </w:t>
      </w:r>
      <w:r w:rsidR="00FF277B">
        <w:rPr>
          <w:noProof/>
          <w:lang w:val="en-US" w:eastAsia="zh-TW"/>
        </w:rPr>
        <w:t>P</w:t>
      </w:r>
      <w:r w:rsidR="00477061" w:rsidRPr="00162612">
        <w:rPr>
          <w:noProof/>
          <w:lang w:val="en-US" w:eastAsia="zh-TW"/>
        </w:rPr>
        <w:t xml:space="preserve">arameter </w:t>
      </w:r>
      <w:r w:rsidR="001E38D3">
        <w:rPr>
          <w:noProof/>
          <w:lang w:val="en-US" w:eastAsia="zh-TW"/>
        </w:rPr>
        <w:t>Related Issues</w:t>
      </w:r>
    </w:p>
    <w:p w14:paraId="4271F8E8" w14:textId="2DBFCBFA" w:rsidR="0058468F" w:rsidRDefault="0058468F" w:rsidP="00754BFF">
      <w:pPr>
        <w:spacing w:before="240" w:after="240"/>
        <w:jc w:val="both"/>
        <w:rPr>
          <w:rFonts w:eastAsia="DengXian"/>
          <w:sz w:val="22"/>
          <w:lang w:eastAsia="zh-CN"/>
        </w:rPr>
      </w:pPr>
      <w:r w:rsidRPr="00162612">
        <w:rPr>
          <w:rFonts w:eastAsia="DengXian"/>
          <w:sz w:val="22"/>
          <w:lang w:eastAsia="zh-CN"/>
        </w:rPr>
        <w:t xml:space="preserve">In this section, </w:t>
      </w:r>
      <w:r w:rsidR="008F5D5A">
        <w:rPr>
          <w:rFonts w:eastAsia="DengXian"/>
          <w:sz w:val="22"/>
          <w:lang w:val="en-GB" w:eastAsia="zh-CN"/>
        </w:rPr>
        <w:t xml:space="preserve">we </w:t>
      </w:r>
      <w:r w:rsidR="003728CC">
        <w:rPr>
          <w:rFonts w:eastAsia="DengXian"/>
          <w:sz w:val="22"/>
          <w:lang w:val="en-GB" w:eastAsia="zh-CN"/>
        </w:rPr>
        <w:t xml:space="preserve">investigate </w:t>
      </w:r>
      <w:r w:rsidR="00154DE3">
        <w:rPr>
          <w:rFonts w:eastAsia="DengXian"/>
          <w:sz w:val="22"/>
          <w:lang w:val="en-GB" w:eastAsia="zh-CN"/>
        </w:rPr>
        <w:t>and resolve RRC parameter related issues, considering</w:t>
      </w:r>
      <w:r w:rsidR="008F5D5A">
        <w:rPr>
          <w:rFonts w:eastAsia="DengXian"/>
          <w:sz w:val="22"/>
          <w:lang w:val="en-GB" w:eastAsia="zh-CN"/>
        </w:rPr>
        <w:t xml:space="preserve"> the proposals in </w:t>
      </w:r>
      <w:r w:rsidR="008F5D5A">
        <w:rPr>
          <w:rFonts w:eastAsia="DengXian"/>
          <w:sz w:val="22"/>
          <w:lang w:val="en-GB" w:eastAsia="zh-CN"/>
        </w:rPr>
        <w:fldChar w:fldCharType="begin"/>
      </w:r>
      <w:r w:rsidR="008F5D5A">
        <w:rPr>
          <w:rFonts w:eastAsia="DengXian"/>
          <w:sz w:val="22"/>
          <w:lang w:val="en-GB" w:eastAsia="zh-CN"/>
        </w:rPr>
        <w:instrText xml:space="preserve"> REF _Ref92443720 \r \h </w:instrText>
      </w:r>
      <w:r w:rsidR="008F5D5A">
        <w:rPr>
          <w:rFonts w:eastAsia="DengXian"/>
          <w:sz w:val="22"/>
          <w:lang w:val="en-GB" w:eastAsia="zh-CN"/>
        </w:rPr>
      </w:r>
      <w:r w:rsidR="008F5D5A">
        <w:rPr>
          <w:rFonts w:eastAsia="DengXian"/>
          <w:sz w:val="22"/>
          <w:lang w:val="en-GB" w:eastAsia="zh-CN"/>
        </w:rPr>
        <w:fldChar w:fldCharType="separate"/>
      </w:r>
      <w:r w:rsidR="008F5D5A">
        <w:rPr>
          <w:rFonts w:eastAsia="DengXian"/>
          <w:sz w:val="22"/>
          <w:lang w:val="en-GB" w:eastAsia="zh-CN"/>
        </w:rPr>
        <w:t>[1]</w:t>
      </w:r>
      <w:r w:rsidR="008F5D5A">
        <w:rPr>
          <w:rFonts w:eastAsia="DengXian"/>
          <w:sz w:val="22"/>
          <w:lang w:val="en-GB" w:eastAsia="zh-CN"/>
        </w:rPr>
        <w:fldChar w:fldCharType="end"/>
      </w:r>
      <w:r w:rsidR="00154DE3">
        <w:rPr>
          <w:rFonts w:eastAsiaTheme="minorEastAsia"/>
          <w:sz w:val="22"/>
          <w:lang w:eastAsia="zh-TW"/>
        </w:rPr>
        <w:t>.</w:t>
      </w:r>
      <w:r w:rsidRPr="00162612">
        <w:rPr>
          <w:rFonts w:eastAsia="DengXian"/>
          <w:sz w:val="22"/>
          <w:lang w:eastAsia="zh-CN"/>
        </w:rPr>
        <w:t xml:space="preserve">  </w:t>
      </w:r>
    </w:p>
    <w:p w14:paraId="4DD2A399" w14:textId="2C1B0A31" w:rsidR="00BF629F" w:rsidRPr="00162612" w:rsidRDefault="002510CE" w:rsidP="00754BFF">
      <w:pPr>
        <w:pStyle w:val="Heading2"/>
        <w:jc w:val="both"/>
        <w:rPr>
          <w:lang w:val="en-US"/>
        </w:rPr>
      </w:pPr>
      <w:r w:rsidRPr="00162612">
        <w:rPr>
          <w:lang w:val="en-US"/>
        </w:rPr>
        <w:t xml:space="preserve">Configuration of PDCCH </w:t>
      </w:r>
      <w:r w:rsidR="00FF277B">
        <w:rPr>
          <w:lang w:val="en-US"/>
        </w:rPr>
        <w:t>S</w:t>
      </w:r>
      <w:r w:rsidRPr="00162612">
        <w:rPr>
          <w:lang w:val="en-US"/>
        </w:rPr>
        <w:t>kipping</w:t>
      </w:r>
      <w:r w:rsidR="003C2F94" w:rsidRPr="00162612">
        <w:rPr>
          <w:lang w:val="en-US"/>
        </w:rPr>
        <w:t xml:space="preserve"> </w:t>
      </w:r>
      <w:r w:rsidR="00FF277B">
        <w:rPr>
          <w:lang w:val="en-US"/>
        </w:rPr>
        <w:t>D</w:t>
      </w:r>
      <w:r w:rsidR="003C2F94" w:rsidRPr="00162612">
        <w:rPr>
          <w:lang w:val="en-US"/>
        </w:rPr>
        <w:t>uration</w:t>
      </w:r>
      <w:r w:rsidR="009C1F7E">
        <w:rPr>
          <w:lang w:val="en-US"/>
        </w:rPr>
        <w:t>(s)</w:t>
      </w:r>
      <w:r w:rsidR="003C2F94" w:rsidRPr="00162612">
        <w:rPr>
          <w:lang w:val="en-US"/>
        </w:rPr>
        <w:t xml:space="preserve"> and SSSG </w:t>
      </w:r>
      <w:r w:rsidR="00FF277B">
        <w:rPr>
          <w:lang w:val="en-US"/>
        </w:rPr>
        <w:t>T</w:t>
      </w:r>
      <w:r w:rsidR="003C2F94" w:rsidRPr="00162612">
        <w:rPr>
          <w:lang w:val="en-US"/>
        </w:rPr>
        <w:t>imer</w:t>
      </w:r>
    </w:p>
    <w:p w14:paraId="62552AF8" w14:textId="22DDE719" w:rsidR="001C34D9" w:rsidRPr="00162612" w:rsidRDefault="003C2F94" w:rsidP="003C2F94">
      <w:pPr>
        <w:spacing w:before="240" w:after="240"/>
        <w:jc w:val="both"/>
        <w:rPr>
          <w:rFonts w:eastAsia="DengXian"/>
          <w:sz w:val="22"/>
          <w:lang w:eastAsia="zh-CN"/>
        </w:rPr>
      </w:pPr>
      <w:bookmarkStart w:id="6" w:name="_Ref84031448"/>
      <w:bookmarkStart w:id="7" w:name="_Ref87012988"/>
      <w:r w:rsidRPr="00162612">
        <w:rPr>
          <w:rFonts w:eastAsia="DengXian"/>
          <w:sz w:val="22"/>
          <w:lang w:eastAsia="zh-CN"/>
        </w:rPr>
        <w:t>In</w:t>
      </w:r>
      <w:r w:rsidR="009C1F7E">
        <w:rPr>
          <w:rFonts w:eastAsia="DengXian"/>
          <w:sz w:val="22"/>
          <w:lang w:eastAsia="zh-CN"/>
        </w:rPr>
        <w:t xml:space="preserve"> </w:t>
      </w:r>
      <w:r w:rsidR="009C1F7E">
        <w:rPr>
          <w:rFonts w:eastAsia="DengXian"/>
          <w:sz w:val="22"/>
          <w:lang w:eastAsia="zh-CN"/>
        </w:rPr>
        <w:fldChar w:fldCharType="begin"/>
      </w:r>
      <w:r w:rsidR="009C1F7E">
        <w:rPr>
          <w:rFonts w:eastAsia="DengXian"/>
          <w:sz w:val="22"/>
          <w:lang w:eastAsia="zh-CN"/>
        </w:rPr>
        <w:instrText xml:space="preserve"> REF _Ref92443720 \r \h </w:instrText>
      </w:r>
      <w:r w:rsidR="009C1F7E">
        <w:rPr>
          <w:rFonts w:eastAsia="DengXian"/>
          <w:sz w:val="22"/>
          <w:lang w:eastAsia="zh-CN"/>
        </w:rPr>
      </w:r>
      <w:r w:rsidR="009C1F7E">
        <w:rPr>
          <w:rFonts w:eastAsia="DengXian"/>
          <w:sz w:val="22"/>
          <w:lang w:eastAsia="zh-CN"/>
        </w:rPr>
        <w:fldChar w:fldCharType="separate"/>
      </w:r>
      <w:r w:rsidR="009C1F7E">
        <w:rPr>
          <w:rFonts w:eastAsia="DengXian"/>
          <w:sz w:val="22"/>
          <w:lang w:eastAsia="zh-CN"/>
        </w:rPr>
        <w:t>[1]</w:t>
      </w:r>
      <w:r w:rsidR="009C1F7E">
        <w:rPr>
          <w:rFonts w:eastAsia="DengXian"/>
          <w:sz w:val="22"/>
          <w:lang w:eastAsia="zh-CN"/>
        </w:rPr>
        <w:fldChar w:fldCharType="end"/>
      </w:r>
      <w:r w:rsidRPr="00162612">
        <w:rPr>
          <w:rFonts w:eastAsia="DengXian"/>
          <w:sz w:val="22"/>
          <w:lang w:eastAsia="zh-CN"/>
        </w:rPr>
        <w:t>,</w:t>
      </w:r>
      <w:r w:rsidR="0090360E" w:rsidRPr="00162612">
        <w:rPr>
          <w:rFonts w:eastAsia="DengXian"/>
          <w:sz w:val="22"/>
          <w:lang w:eastAsia="zh-CN"/>
        </w:rPr>
        <w:t xml:space="preserve"> there </w:t>
      </w:r>
      <w:r w:rsidR="009C1F7E">
        <w:rPr>
          <w:rFonts w:eastAsia="DengXian"/>
          <w:sz w:val="22"/>
          <w:lang w:eastAsia="zh-CN"/>
        </w:rPr>
        <w:t xml:space="preserve">is one proposal </w:t>
      </w:r>
      <w:r w:rsidR="008864D0">
        <w:rPr>
          <w:rFonts w:eastAsia="DengXian"/>
          <w:sz w:val="22"/>
          <w:lang w:eastAsia="zh-CN"/>
        </w:rPr>
        <w:t xml:space="preserve">on </w:t>
      </w:r>
      <w:r w:rsidRPr="00162612">
        <w:rPr>
          <w:rFonts w:eastAsia="DengXian"/>
          <w:sz w:val="22"/>
          <w:lang w:eastAsia="zh-CN"/>
        </w:rPr>
        <w:t>configu</w:t>
      </w:r>
      <w:r w:rsidR="0090360E" w:rsidRPr="00162612">
        <w:rPr>
          <w:rFonts w:eastAsia="DengXian"/>
          <w:sz w:val="22"/>
          <w:lang w:eastAsia="zh-CN"/>
        </w:rPr>
        <w:t>r</w:t>
      </w:r>
      <w:r w:rsidR="008864D0">
        <w:rPr>
          <w:rFonts w:eastAsia="DengXian"/>
          <w:sz w:val="22"/>
          <w:lang w:eastAsia="zh-CN"/>
        </w:rPr>
        <w:t>ing</w:t>
      </w:r>
      <w:r w:rsidRPr="00162612">
        <w:rPr>
          <w:rFonts w:eastAsia="DengXian"/>
          <w:sz w:val="22"/>
          <w:lang w:eastAsia="zh-CN"/>
        </w:rPr>
        <w:t xml:space="preserve"> PDCCH skipping</w:t>
      </w:r>
      <w:r w:rsidR="0078203C">
        <w:rPr>
          <w:rFonts w:eastAsia="DengXian"/>
          <w:sz w:val="22"/>
          <w:lang w:eastAsia="zh-CN"/>
        </w:rPr>
        <w:t xml:space="preserve"> </w:t>
      </w:r>
      <w:r w:rsidR="008864D0">
        <w:rPr>
          <w:rFonts w:eastAsia="DengXian"/>
          <w:sz w:val="22"/>
          <w:lang w:eastAsia="zh-CN"/>
        </w:rPr>
        <w:t xml:space="preserve">duration(s) </w:t>
      </w:r>
      <w:r w:rsidR="0078203C">
        <w:rPr>
          <w:rFonts w:eastAsia="DengXian"/>
          <w:sz w:val="22"/>
          <w:lang w:eastAsia="zh-CN"/>
        </w:rPr>
        <w:t>and</w:t>
      </w:r>
      <w:r w:rsidR="0078203C" w:rsidRPr="0078203C">
        <w:rPr>
          <w:rFonts w:eastAsia="DengXian"/>
          <w:sz w:val="22"/>
          <w:lang w:eastAsia="zh-CN"/>
        </w:rPr>
        <w:t xml:space="preserve"> </w:t>
      </w:r>
      <w:r w:rsidR="0078203C" w:rsidRPr="00162612">
        <w:rPr>
          <w:rFonts w:eastAsia="DengXian"/>
          <w:sz w:val="22"/>
          <w:lang w:eastAsia="zh-CN"/>
        </w:rPr>
        <w:t xml:space="preserve">SSSG timer </w:t>
      </w:r>
      <w:r w:rsidRPr="00162612">
        <w:rPr>
          <w:rFonts w:eastAsia="DengXian"/>
          <w:sz w:val="22"/>
          <w:lang w:eastAsia="zh-CN"/>
        </w:rPr>
        <w:t>per BWP or per SSSG</w:t>
      </w:r>
      <w:r w:rsidR="008864D0">
        <w:rPr>
          <w:rFonts w:eastAsia="DengXian"/>
          <w:sz w:val="22"/>
          <w:lang w:eastAsia="zh-CN"/>
        </w:rPr>
        <w:t>,</w:t>
      </w:r>
      <w:r w:rsidR="0090360E" w:rsidRPr="00162612">
        <w:rPr>
          <w:rFonts w:eastAsia="DengXian"/>
          <w:sz w:val="22"/>
          <w:lang w:eastAsia="zh-CN"/>
        </w:rPr>
        <w:t xml:space="preserve"> as </w:t>
      </w:r>
      <w:r w:rsidR="008864D0">
        <w:rPr>
          <w:rFonts w:eastAsia="DengXian"/>
          <w:sz w:val="22"/>
          <w:lang w:eastAsia="zh-CN"/>
        </w:rPr>
        <w:t>quoted below</w:t>
      </w:r>
      <w:r w:rsidRPr="00162612">
        <w:rPr>
          <w:rFonts w:eastAsia="DengXian"/>
          <w:sz w:val="22"/>
          <w:lang w:eastAsia="zh-CN"/>
        </w:rPr>
        <w:t>.</w:t>
      </w:r>
      <w:r w:rsidR="001C34D9" w:rsidRPr="00162612">
        <w:rPr>
          <w:rFonts w:eastAsia="DengXian"/>
          <w:sz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0360E" w:rsidRPr="00162612" w14:paraId="675F72A1" w14:textId="77777777" w:rsidTr="0090360E">
        <w:tc>
          <w:tcPr>
            <w:tcW w:w="10457" w:type="dxa"/>
          </w:tcPr>
          <w:p w14:paraId="7F6A347F" w14:textId="435BB1F9" w:rsidR="0090360E" w:rsidRPr="00162612" w:rsidRDefault="0090360E" w:rsidP="0090360E">
            <w:pPr>
              <w:rPr>
                <w:rFonts w:eastAsiaTheme="minorEastAsia"/>
                <w:b/>
                <w:bCs/>
                <w:sz w:val="22"/>
                <w:szCs w:val="22"/>
                <w:lang w:eastAsia="zh-TW"/>
              </w:rPr>
            </w:pPr>
            <w:r w:rsidRPr="00DC7EA5">
              <w:rPr>
                <w:rFonts w:eastAsiaTheme="minorEastAsia"/>
                <w:b/>
                <w:bCs/>
                <w:sz w:val="22"/>
                <w:szCs w:val="22"/>
                <w:highlight w:val="yellow"/>
                <w:lang w:eastAsia="zh-TW"/>
              </w:rPr>
              <w:t>[High] P</w:t>
            </w:r>
            <w:r w:rsidRPr="00162612">
              <w:rPr>
                <w:rFonts w:eastAsiaTheme="minorEastAsia"/>
                <w:b/>
                <w:bCs/>
                <w:sz w:val="22"/>
                <w:szCs w:val="22"/>
                <w:highlight w:val="yellow"/>
                <w:lang w:eastAsia="zh-TW"/>
              </w:rPr>
              <w:t>roposal 4-3 (v1)</w:t>
            </w:r>
          </w:p>
          <w:p w14:paraId="53BD7257" w14:textId="485BA8DE" w:rsidR="0090360E" w:rsidRPr="00162612" w:rsidRDefault="0090360E" w:rsidP="0090360E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162612">
              <w:rPr>
                <w:rFonts w:eastAsiaTheme="minorEastAsia"/>
                <w:sz w:val="22"/>
                <w:szCs w:val="22"/>
                <w:lang w:eastAsia="zh-CN"/>
              </w:rPr>
              <w:t>Down-select from the following alternatives</w:t>
            </w:r>
          </w:p>
          <w:p w14:paraId="25D84401" w14:textId="77777777" w:rsidR="0090360E" w:rsidRPr="00162612" w:rsidRDefault="0090360E" w:rsidP="0090360E">
            <w:pPr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162612">
              <w:rPr>
                <w:rFonts w:eastAsiaTheme="minorEastAsia"/>
                <w:b/>
                <w:sz w:val="22"/>
                <w:szCs w:val="22"/>
                <w:lang w:eastAsia="zh-CN"/>
              </w:rPr>
              <w:t>Alt1 (i.e., per BWP configuration for PDCCH skipping duration and SSSG switching timer)</w:t>
            </w:r>
          </w:p>
          <w:p w14:paraId="74B5B061" w14:textId="77777777" w:rsidR="0090360E" w:rsidRPr="00162612" w:rsidRDefault="0090360E" w:rsidP="006216F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>The timer value for switching from SSSG#2 to SSSG#0 and from SSSG#1 to SSSG#0 is common and configured per BWP.</w:t>
            </w:r>
          </w:p>
          <w:p w14:paraId="793C6728" w14:textId="77777777" w:rsidR="0090360E" w:rsidRPr="00162612" w:rsidRDefault="0090360E" w:rsidP="006216FC">
            <w:pPr>
              <w:pStyle w:val="ListParagraph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 xml:space="preserve">the </w:t>
            </w:r>
            <w:r w:rsidRPr="00162612">
              <w:rPr>
                <w:i/>
                <w:sz w:val="22"/>
                <w:szCs w:val="22"/>
              </w:rPr>
              <w:t>PDCCHSkippingDurationList-r17</w:t>
            </w:r>
            <w:r w:rsidRPr="00162612">
              <w:rPr>
                <w:sz w:val="22"/>
                <w:szCs w:val="22"/>
              </w:rPr>
              <w:t xml:space="preserve"> is configured per BWP.</w:t>
            </w:r>
          </w:p>
          <w:p w14:paraId="1D4E555B" w14:textId="77777777" w:rsidR="0090360E" w:rsidRPr="00162612" w:rsidRDefault="0090360E" w:rsidP="0090360E">
            <w:pPr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162612">
              <w:rPr>
                <w:rFonts w:eastAsiaTheme="minorEastAsia"/>
                <w:b/>
                <w:sz w:val="22"/>
                <w:szCs w:val="22"/>
                <w:lang w:eastAsia="zh-CN"/>
              </w:rPr>
              <w:t>Alt 2 (i.e., per SSSG per BWP configuration for PDCCH skipping duration and SSSG switching timer)</w:t>
            </w:r>
          </w:p>
          <w:p w14:paraId="612D4638" w14:textId="77777777" w:rsidR="0090360E" w:rsidRPr="00162612" w:rsidRDefault="0090360E" w:rsidP="006216FC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The timer value(s) are configured per BWP and separate RRC configuration for timer value(s) is supported for switching from SSSG#2 to SSSG#0 and from SSSG#1 to SSSG#0 respectively </w:t>
            </w:r>
          </w:p>
          <w:p w14:paraId="48FB2FA4" w14:textId="20EBBB19" w:rsidR="0090360E" w:rsidRPr="00162612" w:rsidRDefault="0090360E" w:rsidP="006216FC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eastAsia="DengXian"/>
                <w:sz w:val="22"/>
                <w:lang w:eastAsia="zh-CN"/>
              </w:rPr>
            </w:pPr>
            <w:r w:rsidRPr="00162612">
              <w:rPr>
                <w:sz w:val="22"/>
                <w:szCs w:val="22"/>
              </w:rPr>
              <w:t xml:space="preserve">the </w:t>
            </w:r>
            <w:r w:rsidRPr="00162612">
              <w:rPr>
                <w:i/>
                <w:sz w:val="22"/>
                <w:szCs w:val="22"/>
              </w:rPr>
              <w:t>PDCCHSkippingDurationList-r17</w:t>
            </w:r>
            <w:r w:rsidRPr="00162612">
              <w:rPr>
                <w:sz w:val="22"/>
                <w:szCs w:val="22"/>
              </w:rPr>
              <w:t xml:space="preserve"> is configured per BWP and per SSSG.</w:t>
            </w:r>
          </w:p>
        </w:tc>
      </w:tr>
    </w:tbl>
    <w:p w14:paraId="12E0CB8D" w14:textId="21D4CF0D" w:rsidR="0094506A" w:rsidRDefault="00C1731A" w:rsidP="003C2F94">
      <w:pPr>
        <w:spacing w:before="240" w:after="240"/>
        <w:jc w:val="both"/>
        <w:rPr>
          <w:noProof/>
          <w:sz w:val="22"/>
          <w:szCs w:val="22"/>
        </w:rPr>
      </w:pPr>
      <w:r w:rsidRPr="00162612">
        <w:rPr>
          <w:noProof/>
          <w:sz w:val="22"/>
          <w:szCs w:val="22"/>
        </w:rPr>
        <w:lastRenderedPageBreak/>
        <w:t xml:space="preserve">According to </w:t>
      </w:r>
      <w:r w:rsidR="0078203C">
        <w:rPr>
          <w:rFonts w:eastAsia="DengXian"/>
          <w:sz w:val="22"/>
          <w:lang w:val="en-GB" w:eastAsia="zh-CN"/>
        </w:rPr>
        <w:fldChar w:fldCharType="begin"/>
      </w:r>
      <w:r w:rsidR="0078203C">
        <w:rPr>
          <w:rFonts w:eastAsia="DengXian"/>
          <w:sz w:val="22"/>
          <w:lang w:val="en-GB" w:eastAsia="zh-CN"/>
        </w:rPr>
        <w:instrText xml:space="preserve"> REF _Ref92443720 \r \h </w:instrText>
      </w:r>
      <w:r w:rsidR="0078203C">
        <w:rPr>
          <w:rFonts w:eastAsia="DengXian"/>
          <w:sz w:val="22"/>
          <w:lang w:val="en-GB" w:eastAsia="zh-CN"/>
        </w:rPr>
      </w:r>
      <w:r w:rsidR="0078203C">
        <w:rPr>
          <w:rFonts w:eastAsia="DengXian"/>
          <w:sz w:val="22"/>
          <w:lang w:val="en-GB" w:eastAsia="zh-CN"/>
        </w:rPr>
        <w:fldChar w:fldCharType="separate"/>
      </w:r>
      <w:r w:rsidR="0078203C">
        <w:rPr>
          <w:rFonts w:eastAsia="DengXian"/>
          <w:sz w:val="22"/>
          <w:lang w:val="en-GB" w:eastAsia="zh-CN"/>
        </w:rPr>
        <w:t>[1]</w:t>
      </w:r>
      <w:r w:rsidR="0078203C">
        <w:rPr>
          <w:rFonts w:eastAsia="DengXian"/>
          <w:sz w:val="22"/>
          <w:lang w:val="en-GB" w:eastAsia="zh-CN"/>
        </w:rPr>
        <w:fldChar w:fldCharType="end"/>
      </w:r>
      <w:r w:rsidRPr="00162612">
        <w:rPr>
          <w:noProof/>
          <w:sz w:val="22"/>
          <w:szCs w:val="22"/>
        </w:rPr>
        <w:t xml:space="preserve">, configuring PDCCH skipping duration/SSSG timer per SSSG is proposed </w:t>
      </w:r>
      <w:r w:rsidR="0078203C">
        <w:rPr>
          <w:noProof/>
          <w:sz w:val="22"/>
          <w:szCs w:val="22"/>
        </w:rPr>
        <w:t>to</w:t>
      </w:r>
      <w:r w:rsidRPr="00162612">
        <w:rPr>
          <w:noProof/>
          <w:sz w:val="22"/>
          <w:szCs w:val="22"/>
        </w:rPr>
        <w:t xml:space="preserve"> adapt to different.</w:t>
      </w:r>
      <w:r w:rsidR="0094506A" w:rsidRPr="00162612">
        <w:rPr>
          <w:rFonts w:eastAsiaTheme="minorEastAsia"/>
          <w:sz w:val="22"/>
          <w:lang w:eastAsia="zh-TW"/>
        </w:rPr>
        <w:t xml:space="preserve"> </w:t>
      </w:r>
      <w:r w:rsidR="008864D0">
        <w:rPr>
          <w:rFonts w:eastAsiaTheme="minorEastAsia"/>
          <w:sz w:val="22"/>
          <w:lang w:eastAsia="zh-TW"/>
        </w:rPr>
        <w:t xml:space="preserve">For different services, there </w:t>
      </w:r>
      <w:r w:rsidR="00406EE5">
        <w:rPr>
          <w:rFonts w:eastAsiaTheme="minorEastAsia"/>
          <w:sz w:val="22"/>
          <w:lang w:eastAsia="zh-TW"/>
        </w:rPr>
        <w:t>can more</w:t>
      </w:r>
      <w:r w:rsidR="008864D0">
        <w:rPr>
          <w:rFonts w:eastAsiaTheme="minorEastAsia"/>
          <w:sz w:val="22"/>
          <w:lang w:eastAsia="zh-TW"/>
        </w:rPr>
        <w:t xml:space="preserve"> different</w:t>
      </w:r>
      <w:r w:rsidR="008864D0" w:rsidRPr="00162612">
        <w:rPr>
          <w:rFonts w:eastAsiaTheme="minorEastAsia"/>
          <w:sz w:val="22"/>
          <w:lang w:eastAsia="zh-TW"/>
        </w:rPr>
        <w:t xml:space="preserve"> configurations other than</w:t>
      </w:r>
      <w:r w:rsidR="00406EE5">
        <w:rPr>
          <w:rFonts w:eastAsiaTheme="minorEastAsia"/>
          <w:sz w:val="22"/>
          <w:lang w:eastAsia="zh-TW"/>
        </w:rPr>
        <w:t xml:space="preserve"> </w:t>
      </w:r>
      <w:r w:rsidR="00406EE5" w:rsidRPr="00162612">
        <w:rPr>
          <w:rFonts w:eastAsiaTheme="minorEastAsia"/>
          <w:sz w:val="22"/>
          <w:lang w:eastAsia="zh-TW"/>
        </w:rPr>
        <w:t>search space set</w:t>
      </w:r>
      <w:r w:rsidR="008864D0" w:rsidRPr="00162612">
        <w:rPr>
          <w:rFonts w:eastAsiaTheme="minorEastAsia"/>
          <w:sz w:val="22"/>
          <w:lang w:eastAsia="zh-TW"/>
        </w:rPr>
        <w:t>,</w:t>
      </w:r>
      <w:r w:rsidR="008864D0" w:rsidRPr="00162612">
        <w:rPr>
          <w:noProof/>
          <w:sz w:val="22"/>
          <w:szCs w:val="22"/>
        </w:rPr>
        <w:t xml:space="preserve"> </w:t>
      </w:r>
      <w:r w:rsidR="00406EE5">
        <w:rPr>
          <w:noProof/>
          <w:sz w:val="22"/>
          <w:szCs w:val="22"/>
        </w:rPr>
        <w:t>for exampling,</w:t>
      </w:r>
      <w:r w:rsidR="008864D0" w:rsidRPr="00162612">
        <w:rPr>
          <w:noProof/>
          <w:sz w:val="22"/>
          <w:szCs w:val="22"/>
        </w:rPr>
        <w:t xml:space="preserve"> scheduling offset table and CSI report configuration</w:t>
      </w:r>
      <w:r w:rsidR="00406EE5">
        <w:rPr>
          <w:noProof/>
          <w:sz w:val="22"/>
          <w:szCs w:val="22"/>
        </w:rPr>
        <w:t>. Consequently,</w:t>
      </w:r>
      <w:r w:rsidR="0094506A" w:rsidRPr="00162612">
        <w:rPr>
          <w:rFonts w:eastAsiaTheme="minorEastAsia"/>
          <w:sz w:val="22"/>
          <w:lang w:eastAsia="zh-TW"/>
        </w:rPr>
        <w:t xml:space="preserve"> BWP is a better framework</w:t>
      </w:r>
      <w:r w:rsidR="001E0152">
        <w:rPr>
          <w:noProof/>
          <w:sz w:val="22"/>
          <w:szCs w:val="22"/>
        </w:rPr>
        <w:t xml:space="preserve"> for the adaptation.</w:t>
      </w:r>
      <w:r w:rsidR="005A3F11">
        <w:rPr>
          <w:noProof/>
          <w:sz w:val="22"/>
          <w:szCs w:val="22"/>
        </w:rPr>
        <w:t xml:space="preserve"> For a target service with a corresponding BWP,</w:t>
      </w:r>
      <w:r w:rsidR="00432269">
        <w:rPr>
          <w:noProof/>
          <w:sz w:val="22"/>
          <w:szCs w:val="22"/>
        </w:rPr>
        <w:t xml:space="preserve"> current PDCCH skipping and SSSG switching framework can already provide </w:t>
      </w:r>
      <w:r w:rsidR="00890C67">
        <w:rPr>
          <w:noProof/>
          <w:sz w:val="22"/>
          <w:szCs w:val="22"/>
        </w:rPr>
        <w:t>very flexible configurations of PDCCH monitoring behaviors</w:t>
      </w:r>
      <w:r w:rsidR="00D60421">
        <w:rPr>
          <w:noProof/>
          <w:sz w:val="22"/>
          <w:szCs w:val="22"/>
        </w:rPr>
        <w:t xml:space="preserve">, and per BWP configuration </w:t>
      </w:r>
      <w:r w:rsidR="009E3985">
        <w:rPr>
          <w:noProof/>
          <w:sz w:val="22"/>
          <w:szCs w:val="22"/>
        </w:rPr>
        <w:t>for the skip duration(s) and/or SS</w:t>
      </w:r>
      <w:r w:rsidR="009D6A9E">
        <w:rPr>
          <w:noProof/>
          <w:sz w:val="22"/>
          <w:szCs w:val="22"/>
        </w:rPr>
        <w:t>S</w:t>
      </w:r>
      <w:r w:rsidR="009E3985">
        <w:rPr>
          <w:noProof/>
          <w:sz w:val="22"/>
          <w:szCs w:val="22"/>
        </w:rPr>
        <w:t xml:space="preserve">G timer </w:t>
      </w:r>
      <w:r w:rsidR="009D6A9E">
        <w:rPr>
          <w:noProof/>
          <w:sz w:val="22"/>
          <w:szCs w:val="22"/>
        </w:rPr>
        <w:t xml:space="preserve">will be </w:t>
      </w:r>
      <w:r w:rsidR="00D60421">
        <w:rPr>
          <w:noProof/>
          <w:sz w:val="22"/>
          <w:szCs w:val="22"/>
        </w:rPr>
        <w:t>sufficient.</w:t>
      </w:r>
    </w:p>
    <w:p w14:paraId="61B61DED" w14:textId="52195D0D" w:rsidR="00C44B29" w:rsidRPr="0031116E" w:rsidRDefault="005653D0" w:rsidP="0031116E">
      <w:pPr>
        <w:spacing w:before="240" w:after="240"/>
        <w:jc w:val="both"/>
        <w:rPr>
          <w:rFonts w:eastAsiaTheme="minorEastAsia"/>
          <w:sz w:val="22"/>
          <w:lang w:eastAsia="zh-TW"/>
        </w:rPr>
      </w:pPr>
      <w:r>
        <w:rPr>
          <w:noProof/>
          <w:sz w:val="22"/>
          <w:szCs w:val="22"/>
        </w:rPr>
        <w:t>For the detailed configurations per BWP, it is noticed that</w:t>
      </w:r>
      <w:r w:rsidR="00AC26E6">
        <w:rPr>
          <w:noProof/>
          <w:sz w:val="22"/>
          <w:szCs w:val="22"/>
        </w:rPr>
        <w:t xml:space="preserve"> the</w:t>
      </w:r>
      <w:r>
        <w:rPr>
          <w:noProof/>
          <w:sz w:val="22"/>
          <w:szCs w:val="22"/>
        </w:rPr>
        <w:t xml:space="preserve"> key factor </w:t>
      </w:r>
      <w:r w:rsidR="009948B9">
        <w:rPr>
          <w:noProof/>
          <w:sz w:val="22"/>
          <w:szCs w:val="22"/>
        </w:rPr>
        <w:t xml:space="preserve">for power saving gain </w:t>
      </w:r>
      <w:r>
        <w:rPr>
          <w:noProof/>
          <w:sz w:val="22"/>
          <w:szCs w:val="22"/>
        </w:rPr>
        <w:t>is the “time gap between PDCCH monitoring”</w:t>
      </w:r>
      <w:r w:rsidR="009948B9">
        <w:rPr>
          <w:noProof/>
          <w:sz w:val="22"/>
          <w:szCs w:val="22"/>
        </w:rPr>
        <w:t xml:space="preserve">. </w:t>
      </w:r>
      <w:r w:rsidR="009D6A9E">
        <w:rPr>
          <w:rFonts w:eastAsiaTheme="minorEastAsia"/>
          <w:sz w:val="22"/>
          <w:lang w:eastAsia="zh-TW"/>
        </w:rPr>
        <w:t>For SSS</w:t>
      </w:r>
      <w:r w:rsidR="006F53FA">
        <w:rPr>
          <w:rFonts w:eastAsiaTheme="minorEastAsia"/>
          <w:sz w:val="22"/>
          <w:lang w:eastAsia="zh-TW"/>
        </w:rPr>
        <w:t>G switching</w:t>
      </w:r>
      <w:r w:rsidR="009D6A9E">
        <w:rPr>
          <w:rFonts w:eastAsiaTheme="minorEastAsia"/>
          <w:sz w:val="22"/>
          <w:lang w:eastAsia="zh-TW"/>
        </w:rPr>
        <w:t xml:space="preserve">, </w:t>
      </w:r>
      <w:r w:rsidR="00D95D01">
        <w:rPr>
          <w:rFonts w:eastAsiaTheme="minorEastAsia"/>
          <w:sz w:val="22"/>
          <w:lang w:eastAsia="zh-TW"/>
        </w:rPr>
        <w:t xml:space="preserve">it is </w:t>
      </w:r>
      <w:r w:rsidR="00F20F9A" w:rsidRPr="00162612">
        <w:rPr>
          <w:rFonts w:eastAsiaTheme="minorEastAsia"/>
          <w:sz w:val="22"/>
          <w:lang w:eastAsia="zh-TW"/>
        </w:rPr>
        <w:t xml:space="preserve">PDCCH monitoring </w:t>
      </w:r>
      <w:r w:rsidR="00D95D01">
        <w:rPr>
          <w:rFonts w:eastAsiaTheme="minorEastAsia"/>
          <w:sz w:val="22"/>
          <w:lang w:eastAsia="zh-TW"/>
        </w:rPr>
        <w:t>periodicity that</w:t>
      </w:r>
      <w:r w:rsidR="00AC26E6">
        <w:rPr>
          <w:rFonts w:eastAsiaTheme="minorEastAsia"/>
          <w:sz w:val="22"/>
          <w:lang w:eastAsia="zh-TW"/>
        </w:rPr>
        <w:t xml:space="preserve"> determines UE power saving gain, instead of SSSG timer.</w:t>
      </w:r>
      <w:r w:rsidR="009948B9">
        <w:rPr>
          <w:rFonts w:eastAsiaTheme="minorEastAsia"/>
          <w:sz w:val="22"/>
          <w:lang w:eastAsia="zh-TW"/>
        </w:rPr>
        <w:t xml:space="preserve"> </w:t>
      </w:r>
      <w:r w:rsidR="0035275D">
        <w:rPr>
          <w:rFonts w:eastAsiaTheme="minorEastAsia"/>
          <w:sz w:val="22"/>
          <w:lang w:eastAsia="zh-TW"/>
        </w:rPr>
        <w:t xml:space="preserve">In this regard, keeping a single SSSG timer per BWP will be </w:t>
      </w:r>
      <w:r w:rsidR="00804046">
        <w:rPr>
          <w:rFonts w:eastAsiaTheme="minorEastAsia"/>
          <w:sz w:val="22"/>
          <w:lang w:eastAsia="zh-TW"/>
        </w:rPr>
        <w:t>sufficient. For case 4</w:t>
      </w:r>
      <w:r w:rsidR="00681548">
        <w:rPr>
          <w:rFonts w:eastAsiaTheme="minorEastAsia"/>
          <w:sz w:val="22"/>
          <w:lang w:eastAsia="zh-TW"/>
        </w:rPr>
        <w:t xml:space="preserve"> that combines SSSG switching </w:t>
      </w:r>
      <w:r w:rsidR="00553230">
        <w:rPr>
          <w:rFonts w:eastAsiaTheme="minorEastAsia"/>
          <w:sz w:val="22"/>
          <w:lang w:eastAsia="zh-TW"/>
        </w:rPr>
        <w:t xml:space="preserve">and PDCCH skipping, there can already realize three different time gaps between </w:t>
      </w:r>
      <w:r w:rsidR="001224AC">
        <w:rPr>
          <w:rFonts w:eastAsiaTheme="minorEastAsia"/>
          <w:sz w:val="22"/>
          <w:lang w:eastAsia="zh-TW"/>
        </w:rPr>
        <w:t xml:space="preserve">PDCCH monitoring. </w:t>
      </w:r>
      <w:r w:rsidR="003F2B1E">
        <w:rPr>
          <w:rFonts w:eastAsiaTheme="minorEastAsia"/>
          <w:sz w:val="22"/>
          <w:lang w:eastAsia="zh-TW"/>
        </w:rPr>
        <w:t xml:space="preserve">Since the need of more than three </w:t>
      </w:r>
      <w:r w:rsidR="00C113E1">
        <w:rPr>
          <w:rFonts w:eastAsiaTheme="minorEastAsia"/>
          <w:sz w:val="22"/>
          <w:lang w:eastAsia="zh-TW"/>
        </w:rPr>
        <w:t>time</w:t>
      </w:r>
      <w:r w:rsidR="0031116E">
        <w:rPr>
          <w:rFonts w:eastAsiaTheme="minorEastAsia"/>
          <w:sz w:val="22"/>
          <w:lang w:eastAsia="zh-TW"/>
        </w:rPr>
        <w:t>-</w:t>
      </w:r>
      <w:r w:rsidR="00C113E1">
        <w:rPr>
          <w:rFonts w:eastAsiaTheme="minorEastAsia"/>
          <w:sz w:val="22"/>
          <w:lang w:eastAsia="zh-TW"/>
        </w:rPr>
        <w:t xml:space="preserve">gap values is not yet justified, </w:t>
      </w:r>
      <w:r w:rsidR="008D5E60">
        <w:rPr>
          <w:rFonts w:eastAsiaTheme="minorEastAsia"/>
          <w:sz w:val="22"/>
          <w:lang w:eastAsia="zh-TW"/>
        </w:rPr>
        <w:t xml:space="preserve">having complicated skip duration configuration per SSSG </w:t>
      </w:r>
      <w:r w:rsidR="0031116E">
        <w:rPr>
          <w:rFonts w:eastAsiaTheme="minorEastAsia"/>
          <w:sz w:val="22"/>
          <w:lang w:eastAsia="zh-TW"/>
        </w:rPr>
        <w:t xml:space="preserve">is not suggested. Consequently, </w:t>
      </w:r>
      <w:r w:rsidR="00C1731A" w:rsidRPr="00162612">
        <w:rPr>
          <w:noProof/>
          <w:sz w:val="22"/>
          <w:szCs w:val="22"/>
        </w:rPr>
        <w:t xml:space="preserve">we have the following proposal: </w:t>
      </w:r>
    </w:p>
    <w:p w14:paraId="2E3B9A89" w14:textId="359C78BA" w:rsidR="00BF629F" w:rsidRPr="00162612" w:rsidRDefault="00BF629F" w:rsidP="00754BFF">
      <w:pPr>
        <w:pStyle w:val="Caption"/>
        <w:jc w:val="both"/>
        <w:rPr>
          <w:sz w:val="22"/>
          <w:szCs w:val="22"/>
        </w:rPr>
      </w:pPr>
      <w:bookmarkStart w:id="8" w:name="_Ref92717881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306F1E" w:rsidRPr="00162612">
        <w:rPr>
          <w:noProof/>
          <w:sz w:val="22"/>
          <w:szCs w:val="22"/>
        </w:rPr>
        <w:t>2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</w:t>
      </w:r>
      <w:r w:rsidR="00BF7B0B" w:rsidRPr="00162612">
        <w:rPr>
          <w:sz w:val="22"/>
          <w:szCs w:val="22"/>
        </w:rPr>
        <w:t>Support Alt 1</w:t>
      </w:r>
      <w:r w:rsidR="00DC7EA5">
        <w:rPr>
          <w:sz w:val="22"/>
          <w:szCs w:val="22"/>
        </w:rPr>
        <w:t>.</w:t>
      </w:r>
      <w:r w:rsidR="00BF7B0B" w:rsidRPr="00162612">
        <w:rPr>
          <w:sz w:val="22"/>
          <w:szCs w:val="22"/>
        </w:rPr>
        <w:t xml:space="preserve"> (Configure </w:t>
      </w:r>
      <w:r w:rsidR="00F33583" w:rsidRPr="00162612">
        <w:rPr>
          <w:i/>
          <w:sz w:val="22"/>
          <w:szCs w:val="22"/>
        </w:rPr>
        <w:t>PDCCHSkippingDurationList-r17</w:t>
      </w:r>
      <w:r w:rsidR="00BF7B0B" w:rsidRPr="00162612">
        <w:rPr>
          <w:sz w:val="22"/>
          <w:szCs w:val="22"/>
        </w:rPr>
        <w:t xml:space="preserve"> and SSSG switching timer per BWP</w:t>
      </w:r>
      <w:bookmarkEnd w:id="6"/>
      <w:bookmarkEnd w:id="7"/>
      <w:r w:rsidR="00BF7B0B" w:rsidRPr="00162612">
        <w:rPr>
          <w:sz w:val="22"/>
          <w:szCs w:val="22"/>
        </w:rPr>
        <w:t>).</w:t>
      </w:r>
      <w:bookmarkEnd w:id="8"/>
    </w:p>
    <w:p w14:paraId="139E72B8" w14:textId="6633A49B" w:rsidR="006C55F3" w:rsidRDefault="006C55F3" w:rsidP="00754BFF">
      <w:pPr>
        <w:jc w:val="both"/>
        <w:rPr>
          <w:sz w:val="22"/>
          <w:szCs w:val="22"/>
        </w:rPr>
      </w:pPr>
    </w:p>
    <w:p w14:paraId="11CCF771" w14:textId="77777777" w:rsidR="000460EB" w:rsidRDefault="000460EB" w:rsidP="000460EB">
      <w:pPr>
        <w:keepNext/>
        <w:jc w:val="both"/>
      </w:pPr>
      <w:r w:rsidRPr="000460EB">
        <w:rPr>
          <w:noProof/>
          <w:sz w:val="22"/>
          <w:szCs w:val="22"/>
        </w:rPr>
        <w:drawing>
          <wp:inline distT="0" distB="0" distL="0" distR="0" wp14:anchorId="41C3463E" wp14:editId="2E6E2242">
            <wp:extent cx="6646545" cy="21971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EBC27" w14:textId="19410FB1" w:rsidR="000460EB" w:rsidRPr="000460EB" w:rsidRDefault="000460EB" w:rsidP="000460EB">
      <w:pPr>
        <w:pStyle w:val="Caption"/>
        <w:jc w:val="center"/>
        <w:rPr>
          <w:sz w:val="22"/>
          <w:szCs w:val="22"/>
        </w:rPr>
      </w:pPr>
      <w:bookmarkStart w:id="9" w:name="_Ref92831928"/>
      <w:bookmarkStart w:id="10" w:name="_Ref92831932"/>
      <w:r w:rsidRPr="000460EB">
        <w:rPr>
          <w:sz w:val="22"/>
          <w:szCs w:val="22"/>
        </w:rPr>
        <w:t xml:space="preserve">Figure </w:t>
      </w:r>
      <w:r w:rsidRPr="000460EB">
        <w:rPr>
          <w:sz w:val="22"/>
          <w:szCs w:val="22"/>
        </w:rPr>
        <w:fldChar w:fldCharType="begin"/>
      </w:r>
      <w:r w:rsidRPr="000460EB">
        <w:rPr>
          <w:sz w:val="22"/>
          <w:szCs w:val="22"/>
        </w:rPr>
        <w:instrText xml:space="preserve"> SEQ Figure \* ARABIC </w:instrText>
      </w:r>
      <w:r w:rsidRPr="000460EB">
        <w:rPr>
          <w:sz w:val="22"/>
          <w:szCs w:val="22"/>
        </w:rPr>
        <w:fldChar w:fldCharType="separate"/>
      </w:r>
      <w:r w:rsidRPr="000460EB">
        <w:rPr>
          <w:noProof/>
          <w:sz w:val="22"/>
          <w:szCs w:val="22"/>
        </w:rPr>
        <w:t>1</w:t>
      </w:r>
      <w:r w:rsidRPr="000460EB">
        <w:rPr>
          <w:sz w:val="22"/>
          <w:szCs w:val="22"/>
        </w:rPr>
        <w:fldChar w:fldCharType="end"/>
      </w:r>
      <w:bookmarkEnd w:id="9"/>
      <w:r w:rsidRPr="000460EB">
        <w:rPr>
          <w:sz w:val="22"/>
          <w:szCs w:val="22"/>
        </w:rPr>
        <w:t>: Sufficient adaptation flexibility with Per-BWP</w:t>
      </w:r>
      <w:r w:rsidRPr="000460EB">
        <w:rPr>
          <w:noProof/>
          <w:sz w:val="22"/>
          <w:szCs w:val="22"/>
        </w:rPr>
        <w:t xml:space="preserve"> configuration</w:t>
      </w:r>
      <w:bookmarkEnd w:id="10"/>
    </w:p>
    <w:p w14:paraId="60A37F3E" w14:textId="1DB6F40C" w:rsidR="000460EB" w:rsidRDefault="000460EB" w:rsidP="00754BFF">
      <w:pPr>
        <w:jc w:val="both"/>
        <w:rPr>
          <w:sz w:val="22"/>
          <w:szCs w:val="22"/>
        </w:rPr>
      </w:pPr>
    </w:p>
    <w:p w14:paraId="7168D335" w14:textId="035DF882" w:rsidR="00210857" w:rsidRPr="00162612" w:rsidRDefault="008D6473" w:rsidP="00210857">
      <w:pPr>
        <w:pStyle w:val="Heading2"/>
        <w:jc w:val="both"/>
        <w:rPr>
          <w:lang w:val="en-US"/>
        </w:rPr>
      </w:pPr>
      <w:r w:rsidRPr="008D6473">
        <w:rPr>
          <w:lang w:val="en-US"/>
        </w:rPr>
        <w:t>Ambiguity in Judging Configured SSSG Number</w:t>
      </w:r>
      <w:r w:rsidR="00210857" w:rsidRPr="00162612">
        <w:rPr>
          <w:lang w:val="en-US"/>
        </w:rPr>
        <w:t xml:space="preserve"> </w:t>
      </w:r>
    </w:p>
    <w:p w14:paraId="73882EEF" w14:textId="52D4BC85" w:rsidR="00C11AC6" w:rsidRDefault="00210857" w:rsidP="00C11AC6">
      <w:pPr>
        <w:jc w:val="both"/>
        <w:rPr>
          <w:rFonts w:eastAsiaTheme="minorEastAsia"/>
          <w:sz w:val="22"/>
          <w:szCs w:val="22"/>
          <w:lang w:eastAsia="zh-TW"/>
        </w:rPr>
      </w:pPr>
      <w:r w:rsidRPr="00162612">
        <w:rPr>
          <w:rFonts w:eastAsiaTheme="minorEastAsia"/>
          <w:sz w:val="22"/>
          <w:szCs w:val="22"/>
          <w:lang w:eastAsia="zh-TW"/>
        </w:rPr>
        <w:t xml:space="preserve">In </w:t>
      </w:r>
      <w:r w:rsidR="008528D5">
        <w:rPr>
          <w:rFonts w:eastAsiaTheme="minorEastAsia"/>
          <w:sz w:val="22"/>
          <w:szCs w:val="22"/>
          <w:lang w:eastAsia="zh-TW"/>
        </w:rPr>
        <w:fldChar w:fldCharType="begin"/>
      </w:r>
      <w:r w:rsidR="008528D5">
        <w:rPr>
          <w:rFonts w:eastAsiaTheme="minorEastAsia"/>
          <w:sz w:val="22"/>
          <w:szCs w:val="22"/>
          <w:lang w:eastAsia="zh-TW"/>
        </w:rPr>
        <w:instrText xml:space="preserve"> REF _Ref92717930 \r \h </w:instrText>
      </w:r>
      <w:r w:rsidR="008528D5">
        <w:rPr>
          <w:rFonts w:eastAsiaTheme="minorEastAsia"/>
          <w:sz w:val="22"/>
          <w:szCs w:val="22"/>
          <w:lang w:eastAsia="zh-TW"/>
        </w:rPr>
      </w:r>
      <w:r w:rsidR="008528D5">
        <w:rPr>
          <w:rFonts w:eastAsiaTheme="minorEastAsia"/>
          <w:sz w:val="22"/>
          <w:szCs w:val="22"/>
          <w:lang w:eastAsia="zh-TW"/>
        </w:rPr>
        <w:fldChar w:fldCharType="separate"/>
      </w:r>
      <w:r w:rsidR="008528D5">
        <w:rPr>
          <w:rFonts w:eastAsiaTheme="minorEastAsia"/>
          <w:sz w:val="22"/>
          <w:szCs w:val="22"/>
          <w:lang w:eastAsia="zh-TW"/>
        </w:rPr>
        <w:t>[2]</w:t>
      </w:r>
      <w:r w:rsidR="008528D5">
        <w:rPr>
          <w:rFonts w:eastAsiaTheme="minorEastAsia"/>
          <w:sz w:val="22"/>
          <w:szCs w:val="22"/>
          <w:lang w:eastAsia="zh-TW"/>
        </w:rPr>
        <w:fldChar w:fldCharType="end"/>
      </w:r>
      <w:r w:rsidRPr="00162612">
        <w:rPr>
          <w:rFonts w:eastAsiaTheme="minorEastAsia"/>
          <w:sz w:val="22"/>
          <w:szCs w:val="22"/>
          <w:lang w:eastAsia="zh-TW"/>
        </w:rPr>
        <w:t xml:space="preserve">, </w:t>
      </w:r>
      <w:r w:rsidR="000B2B45">
        <w:rPr>
          <w:rFonts w:eastAsiaTheme="minorEastAsia"/>
          <w:sz w:val="22"/>
          <w:szCs w:val="22"/>
          <w:lang w:eastAsia="zh-TW"/>
        </w:rPr>
        <w:t>the size of ‘</w:t>
      </w:r>
      <w:r w:rsidR="000B2B45" w:rsidRPr="000B2B45">
        <w:rPr>
          <w:rFonts w:eastAsiaTheme="minorEastAsia"/>
          <w:sz w:val="22"/>
          <w:szCs w:val="22"/>
          <w:lang w:eastAsia="zh-TW"/>
        </w:rPr>
        <w:t>PDCCH monitoring adaptation indication</w:t>
      </w:r>
      <w:r w:rsidR="000B2B45">
        <w:rPr>
          <w:rFonts w:eastAsiaTheme="minorEastAsia"/>
          <w:sz w:val="22"/>
          <w:szCs w:val="22"/>
          <w:lang w:eastAsia="zh-TW"/>
        </w:rPr>
        <w:t>’</w:t>
      </w:r>
      <w:r w:rsidR="00616D99">
        <w:rPr>
          <w:rFonts w:eastAsiaTheme="minorEastAsia"/>
          <w:sz w:val="22"/>
          <w:szCs w:val="22"/>
          <w:lang w:eastAsia="zh-TW"/>
        </w:rPr>
        <w:t xml:space="preserve"> </w:t>
      </w:r>
      <w:r w:rsidR="000B2B45">
        <w:rPr>
          <w:rFonts w:eastAsiaTheme="minorEastAsia"/>
          <w:sz w:val="22"/>
          <w:szCs w:val="22"/>
          <w:lang w:eastAsia="zh-TW"/>
        </w:rPr>
        <w:t>field</w:t>
      </w:r>
      <w:r w:rsidR="00616D99">
        <w:rPr>
          <w:rFonts w:eastAsiaTheme="minorEastAsia"/>
          <w:sz w:val="22"/>
          <w:szCs w:val="22"/>
          <w:lang w:eastAsia="zh-TW"/>
        </w:rPr>
        <w:t xml:space="preserve"> in DCI</w:t>
      </w:r>
      <w:r w:rsidR="000B2B45">
        <w:rPr>
          <w:rFonts w:eastAsiaTheme="minorEastAsia"/>
          <w:sz w:val="22"/>
          <w:szCs w:val="22"/>
          <w:lang w:eastAsia="zh-TW"/>
        </w:rPr>
        <w:t xml:space="preserve"> for SSSG switching is determined according to </w:t>
      </w:r>
      <w:r w:rsidR="00D444EA" w:rsidRPr="00D444EA">
        <w:rPr>
          <w:rFonts w:eastAsiaTheme="minorEastAsia"/>
          <w:sz w:val="22"/>
          <w:szCs w:val="22"/>
          <w:lang w:eastAsia="zh-TW"/>
        </w:rPr>
        <w:t>searchSpaceGroupIdList-r17</w:t>
      </w:r>
      <w:r w:rsidR="00D444EA">
        <w:rPr>
          <w:rFonts w:eastAsiaTheme="minorEastAsia"/>
          <w:sz w:val="22"/>
          <w:szCs w:val="22"/>
          <w:lang w:eastAsia="zh-TW"/>
        </w:rPr>
        <w:t>.</w:t>
      </w:r>
      <w:r w:rsidR="000B2B45">
        <w:rPr>
          <w:rFonts w:eastAsiaTheme="minorEastAsia"/>
          <w:sz w:val="22"/>
          <w:szCs w:val="22"/>
          <w:lang w:eastAsia="zh-TW"/>
        </w:rPr>
        <w:t xml:space="preserve"> </w:t>
      </w:r>
      <w:r w:rsidR="00CE4954">
        <w:rPr>
          <w:rFonts w:eastAsiaTheme="minorEastAsia"/>
          <w:sz w:val="22"/>
          <w:szCs w:val="22"/>
          <w:lang w:eastAsia="zh-TW"/>
        </w:rPr>
        <w:t>I</w:t>
      </w:r>
      <w:r w:rsidR="00CE4954" w:rsidRPr="00162612">
        <w:rPr>
          <w:rFonts w:eastAsiaTheme="minorEastAsia"/>
          <w:sz w:val="22"/>
          <w:szCs w:val="22"/>
          <w:lang w:eastAsia="zh-TW"/>
        </w:rPr>
        <w:t xml:space="preserve">n </w:t>
      </w:r>
      <w:r w:rsidR="00CE4954" w:rsidRPr="00162612">
        <w:rPr>
          <w:rFonts w:eastAsiaTheme="minorEastAsia"/>
          <w:sz w:val="22"/>
          <w:szCs w:val="22"/>
          <w:lang w:eastAsia="zh-TW"/>
        </w:rPr>
        <w:fldChar w:fldCharType="begin"/>
      </w:r>
      <w:r w:rsidR="00CE4954" w:rsidRPr="00162612">
        <w:rPr>
          <w:rFonts w:eastAsiaTheme="minorEastAsia"/>
          <w:sz w:val="22"/>
          <w:szCs w:val="22"/>
          <w:lang w:eastAsia="zh-TW"/>
        </w:rPr>
        <w:instrText xml:space="preserve"> REF _Ref92476544 \h </w:instrText>
      </w:r>
      <w:r w:rsidR="00CE4954" w:rsidRPr="00162612">
        <w:rPr>
          <w:rFonts w:eastAsiaTheme="minorEastAsia"/>
          <w:sz w:val="22"/>
          <w:szCs w:val="22"/>
          <w:lang w:eastAsia="zh-TW"/>
        </w:rPr>
      </w:r>
      <w:r w:rsidR="00CE4954" w:rsidRPr="00162612">
        <w:rPr>
          <w:rFonts w:eastAsiaTheme="minorEastAsia"/>
          <w:sz w:val="22"/>
          <w:szCs w:val="22"/>
          <w:lang w:eastAsia="zh-TW"/>
        </w:rPr>
        <w:fldChar w:fldCharType="separate"/>
      </w:r>
      <w:r w:rsidR="00CE4954" w:rsidRPr="00162612">
        <w:rPr>
          <w:sz w:val="22"/>
          <w:szCs w:val="22"/>
        </w:rPr>
        <w:t xml:space="preserve">Figure </w:t>
      </w:r>
      <w:r w:rsidR="00CE4954">
        <w:rPr>
          <w:noProof/>
          <w:sz w:val="22"/>
          <w:szCs w:val="22"/>
        </w:rPr>
        <w:t>2</w:t>
      </w:r>
      <w:r w:rsidR="00CE4954" w:rsidRPr="00162612">
        <w:rPr>
          <w:rFonts w:eastAsiaTheme="minorEastAsia"/>
          <w:sz w:val="22"/>
          <w:szCs w:val="22"/>
          <w:lang w:eastAsia="zh-TW"/>
        </w:rPr>
        <w:fldChar w:fldCharType="end"/>
      </w:r>
      <w:r w:rsidR="00CE4954">
        <w:rPr>
          <w:rFonts w:eastAsiaTheme="minorEastAsia"/>
          <w:sz w:val="22"/>
          <w:szCs w:val="22"/>
          <w:lang w:eastAsia="zh-TW"/>
        </w:rPr>
        <w:t>, there shows a case</w:t>
      </w:r>
      <w:r w:rsidR="00BB3101">
        <w:rPr>
          <w:rFonts w:eastAsiaTheme="minorEastAsia"/>
          <w:sz w:val="22"/>
          <w:szCs w:val="22"/>
          <w:lang w:eastAsia="zh-TW"/>
        </w:rPr>
        <w:t xml:space="preserve"> with ambiguity in deciding </w:t>
      </w:r>
      <w:r w:rsidR="00D01217">
        <w:rPr>
          <w:rFonts w:eastAsiaTheme="minorEastAsia"/>
          <w:sz w:val="22"/>
          <w:szCs w:val="22"/>
          <w:lang w:eastAsia="zh-TW"/>
        </w:rPr>
        <w:t>the number of configured SSSG when an ‘empty’ SSSG is allowed</w:t>
      </w:r>
      <w:r w:rsidR="0051384A">
        <w:rPr>
          <w:rFonts w:eastAsiaTheme="minorEastAsia"/>
          <w:sz w:val="22"/>
          <w:szCs w:val="22"/>
          <w:lang w:eastAsia="zh-TW"/>
        </w:rPr>
        <w:t xml:space="preserve">. It is because an ‘empty’ SSSG will not </w:t>
      </w:r>
      <w:r w:rsidR="003C241C">
        <w:rPr>
          <w:rFonts w:eastAsiaTheme="minorEastAsia"/>
          <w:sz w:val="22"/>
          <w:szCs w:val="22"/>
          <w:lang w:eastAsia="zh-TW"/>
        </w:rPr>
        <w:t>label any SSS, and UE cannot distinguish case 2 and case 3 with such setting</w:t>
      </w:r>
      <w:r w:rsidR="00EA115A" w:rsidRPr="00162612">
        <w:rPr>
          <w:rFonts w:eastAsiaTheme="minorEastAsia"/>
          <w:sz w:val="22"/>
          <w:szCs w:val="22"/>
          <w:lang w:eastAsia="zh-TW"/>
        </w:rPr>
        <w:t xml:space="preserve">. To </w:t>
      </w:r>
      <w:r w:rsidR="003C241C">
        <w:rPr>
          <w:rFonts w:eastAsiaTheme="minorEastAsia"/>
          <w:sz w:val="22"/>
          <w:szCs w:val="22"/>
          <w:lang w:eastAsia="zh-TW"/>
        </w:rPr>
        <w:t>re</w:t>
      </w:r>
      <w:r w:rsidR="00EA115A" w:rsidRPr="00162612">
        <w:rPr>
          <w:rFonts w:eastAsiaTheme="minorEastAsia"/>
          <w:sz w:val="22"/>
          <w:szCs w:val="22"/>
          <w:lang w:eastAsia="zh-TW"/>
        </w:rPr>
        <w:t xml:space="preserve">solve this </w:t>
      </w:r>
      <w:r w:rsidR="003C241C">
        <w:rPr>
          <w:rFonts w:eastAsiaTheme="minorEastAsia"/>
          <w:sz w:val="22"/>
          <w:szCs w:val="22"/>
          <w:lang w:eastAsia="zh-TW"/>
        </w:rPr>
        <w:t>issue</w:t>
      </w:r>
      <w:r w:rsidR="00EA115A" w:rsidRPr="00162612">
        <w:rPr>
          <w:rFonts w:eastAsiaTheme="minorEastAsia"/>
          <w:sz w:val="22"/>
          <w:szCs w:val="22"/>
          <w:lang w:eastAsia="zh-TW"/>
        </w:rPr>
        <w:t xml:space="preserve">, a RRC parameter </w:t>
      </w:r>
      <w:proofErr w:type="spellStart"/>
      <w:r w:rsidR="00EA115A" w:rsidRPr="00162612">
        <w:rPr>
          <w:rFonts w:eastAsiaTheme="minorEastAsia"/>
          <w:i/>
          <w:iCs/>
          <w:sz w:val="22"/>
          <w:szCs w:val="22"/>
          <w:lang w:eastAsia="zh-TW"/>
        </w:rPr>
        <w:t>numOfSSSG</w:t>
      </w:r>
      <w:proofErr w:type="spellEnd"/>
      <w:r w:rsidR="003C241C" w:rsidRPr="003C241C">
        <w:rPr>
          <w:rFonts w:eastAsiaTheme="minorEastAsia"/>
          <w:sz w:val="22"/>
          <w:szCs w:val="22"/>
          <w:lang w:eastAsia="zh-TW"/>
        </w:rPr>
        <w:t>,</w:t>
      </w:r>
      <w:r w:rsidR="003C241C">
        <w:rPr>
          <w:rFonts w:eastAsiaTheme="minorEastAsia"/>
          <w:sz w:val="22"/>
          <w:szCs w:val="22"/>
          <w:lang w:eastAsia="zh-TW"/>
        </w:rPr>
        <w:t xml:space="preserve"> </w:t>
      </w:r>
      <w:r w:rsidR="00EA115A" w:rsidRPr="00162612">
        <w:rPr>
          <w:rFonts w:eastAsiaTheme="minorEastAsia"/>
          <w:sz w:val="22"/>
          <w:szCs w:val="22"/>
          <w:lang w:eastAsia="zh-TW"/>
        </w:rPr>
        <w:t>configured per BWP</w:t>
      </w:r>
      <w:r w:rsidR="003C241C">
        <w:rPr>
          <w:rFonts w:eastAsiaTheme="minorEastAsia"/>
          <w:sz w:val="22"/>
          <w:szCs w:val="22"/>
          <w:lang w:eastAsia="zh-TW"/>
        </w:rPr>
        <w:t>,</w:t>
      </w:r>
      <w:r w:rsidR="00EA115A" w:rsidRPr="00162612">
        <w:rPr>
          <w:rFonts w:eastAsiaTheme="minorEastAsia"/>
          <w:sz w:val="22"/>
          <w:szCs w:val="22"/>
          <w:lang w:eastAsia="zh-TW"/>
        </w:rPr>
        <w:t xml:space="preserve"> </w:t>
      </w:r>
      <w:r w:rsidR="003C241C">
        <w:rPr>
          <w:rFonts w:eastAsiaTheme="minorEastAsia"/>
          <w:sz w:val="22"/>
          <w:szCs w:val="22"/>
          <w:lang w:eastAsia="zh-TW"/>
        </w:rPr>
        <w:t>is suggested</w:t>
      </w:r>
      <w:r w:rsidR="00EA115A" w:rsidRPr="00162612">
        <w:rPr>
          <w:rFonts w:eastAsiaTheme="minorEastAsia"/>
          <w:sz w:val="22"/>
          <w:szCs w:val="22"/>
          <w:lang w:eastAsia="zh-TW"/>
        </w:rPr>
        <w:t xml:space="preserve">. </w:t>
      </w:r>
      <w:r w:rsidR="0081117E" w:rsidRPr="00162612">
        <w:rPr>
          <w:rFonts w:eastAsiaTheme="minorEastAsia"/>
          <w:sz w:val="22"/>
          <w:szCs w:val="22"/>
          <w:lang w:eastAsia="zh-TW"/>
        </w:rPr>
        <w:t xml:space="preserve">The value of </w:t>
      </w:r>
      <w:proofErr w:type="spellStart"/>
      <w:r w:rsidR="00EA115A" w:rsidRPr="00162612">
        <w:rPr>
          <w:rFonts w:eastAsiaTheme="minorEastAsia"/>
          <w:i/>
          <w:iCs/>
          <w:sz w:val="22"/>
          <w:szCs w:val="22"/>
          <w:lang w:eastAsia="zh-TW"/>
        </w:rPr>
        <w:t>numOfSSSG</w:t>
      </w:r>
      <w:proofErr w:type="spellEnd"/>
      <w:r w:rsidR="00EA115A" w:rsidRPr="00162612">
        <w:rPr>
          <w:rFonts w:eastAsiaTheme="minorEastAsia"/>
          <w:sz w:val="22"/>
          <w:szCs w:val="22"/>
          <w:lang w:eastAsia="zh-TW"/>
        </w:rPr>
        <w:t xml:space="preserve"> </w:t>
      </w:r>
      <w:r w:rsidR="0081117E" w:rsidRPr="00162612">
        <w:rPr>
          <w:rFonts w:eastAsiaTheme="minorEastAsia"/>
          <w:sz w:val="22"/>
          <w:szCs w:val="22"/>
          <w:lang w:eastAsia="zh-TW"/>
        </w:rPr>
        <w:t>can be</w:t>
      </w:r>
      <w:r w:rsidR="00EA115A" w:rsidRPr="00162612">
        <w:rPr>
          <w:rFonts w:eastAsiaTheme="minorEastAsia"/>
          <w:sz w:val="22"/>
          <w:szCs w:val="22"/>
          <w:lang w:eastAsia="zh-TW"/>
        </w:rPr>
        <w:t xml:space="preserve"> 2</w:t>
      </w:r>
      <w:r w:rsidR="0081117E" w:rsidRPr="00162612">
        <w:rPr>
          <w:rFonts w:eastAsiaTheme="minorEastAsia"/>
          <w:sz w:val="22"/>
          <w:szCs w:val="22"/>
          <w:lang w:eastAsia="zh-TW"/>
        </w:rPr>
        <w:t xml:space="preserve"> or 3</w:t>
      </w:r>
      <w:r w:rsidR="00616D99">
        <w:rPr>
          <w:rFonts w:eastAsiaTheme="minorEastAsia"/>
          <w:sz w:val="22"/>
          <w:szCs w:val="22"/>
          <w:lang w:eastAsia="zh-TW"/>
        </w:rPr>
        <w:t>,</w:t>
      </w:r>
      <w:r w:rsidR="00AA037F">
        <w:rPr>
          <w:rFonts w:eastAsiaTheme="minorEastAsia"/>
          <w:sz w:val="22"/>
          <w:szCs w:val="22"/>
          <w:lang w:eastAsia="zh-TW"/>
        </w:rPr>
        <w:t xml:space="preserve"> </w:t>
      </w:r>
      <w:r w:rsidR="00616D99">
        <w:rPr>
          <w:rFonts w:eastAsiaTheme="minorEastAsia"/>
          <w:sz w:val="22"/>
          <w:szCs w:val="22"/>
          <w:lang w:eastAsia="zh-TW"/>
        </w:rPr>
        <w:t>and</w:t>
      </w:r>
      <w:r w:rsidR="00AA037F">
        <w:rPr>
          <w:rFonts w:eastAsiaTheme="minorEastAsia"/>
          <w:sz w:val="22"/>
          <w:szCs w:val="22"/>
          <w:lang w:eastAsia="zh-TW"/>
        </w:rPr>
        <w:t xml:space="preserve"> UE has explicit information on the number of configured SSSGs </w:t>
      </w:r>
      <w:proofErr w:type="gramStart"/>
      <w:r w:rsidR="000B5BB1">
        <w:rPr>
          <w:rFonts w:eastAsiaTheme="minorEastAsia"/>
          <w:sz w:val="22"/>
          <w:szCs w:val="22"/>
          <w:lang w:eastAsia="zh-TW"/>
        </w:rPr>
        <w:t>so as to</w:t>
      </w:r>
      <w:proofErr w:type="gramEnd"/>
      <w:r w:rsidR="000B5BB1">
        <w:rPr>
          <w:rFonts w:eastAsiaTheme="minorEastAsia"/>
          <w:sz w:val="22"/>
          <w:szCs w:val="22"/>
          <w:lang w:eastAsia="zh-TW"/>
        </w:rPr>
        <w:t xml:space="preserve"> ensure a correct</w:t>
      </w:r>
      <w:r w:rsidR="00AA037F">
        <w:rPr>
          <w:rFonts w:eastAsiaTheme="minorEastAsia"/>
          <w:sz w:val="22"/>
          <w:szCs w:val="22"/>
          <w:lang w:eastAsia="zh-TW"/>
        </w:rPr>
        <w:t xml:space="preserve"> size for </w:t>
      </w:r>
      <w:r w:rsidR="00616D99">
        <w:rPr>
          <w:rFonts w:eastAsiaTheme="minorEastAsia"/>
          <w:sz w:val="22"/>
          <w:szCs w:val="22"/>
          <w:lang w:eastAsia="zh-TW"/>
        </w:rPr>
        <w:t>‘</w:t>
      </w:r>
      <w:r w:rsidR="00616D99" w:rsidRPr="000B2B45">
        <w:rPr>
          <w:rFonts w:eastAsiaTheme="minorEastAsia"/>
          <w:sz w:val="22"/>
          <w:szCs w:val="22"/>
          <w:lang w:eastAsia="zh-TW"/>
        </w:rPr>
        <w:t>PDCCH monitoring adaptation indication</w:t>
      </w:r>
      <w:r w:rsidR="00616D99">
        <w:rPr>
          <w:rFonts w:eastAsiaTheme="minorEastAsia"/>
          <w:sz w:val="22"/>
          <w:szCs w:val="22"/>
          <w:lang w:eastAsia="zh-TW"/>
        </w:rPr>
        <w:t>’ field in DCI</w:t>
      </w:r>
      <w:r w:rsidR="00EA115A" w:rsidRPr="00162612">
        <w:rPr>
          <w:rFonts w:eastAsiaTheme="minorEastAsia"/>
          <w:sz w:val="22"/>
          <w:szCs w:val="22"/>
          <w:lang w:eastAsia="zh-TW"/>
        </w:rPr>
        <w:t>.</w:t>
      </w:r>
    </w:p>
    <w:p w14:paraId="18E7C941" w14:textId="0B522475" w:rsidR="00CB50B8" w:rsidRDefault="00CB50B8" w:rsidP="00C11AC6">
      <w:pPr>
        <w:jc w:val="both"/>
        <w:rPr>
          <w:rFonts w:eastAsiaTheme="minorEastAsia"/>
          <w:sz w:val="22"/>
          <w:szCs w:val="22"/>
          <w:lang w:eastAsia="zh-TW"/>
        </w:rPr>
      </w:pPr>
    </w:p>
    <w:p w14:paraId="694D61A9" w14:textId="224E4C34" w:rsidR="00CB50B8" w:rsidRPr="00CB50B8" w:rsidRDefault="00CB50B8" w:rsidP="00C11AC6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  <w:bookmarkStart w:id="11" w:name="_Ref86840296"/>
      <w:bookmarkStart w:id="12" w:name="_Ref92719253"/>
      <w:r w:rsidRPr="00CB50B8">
        <w:rPr>
          <w:b/>
          <w:bCs/>
          <w:sz w:val="22"/>
          <w:szCs w:val="22"/>
        </w:rPr>
        <w:t xml:space="preserve">Proposal </w:t>
      </w:r>
      <w:r w:rsidRPr="00CB50B8">
        <w:rPr>
          <w:b/>
          <w:bCs/>
          <w:sz w:val="22"/>
          <w:szCs w:val="22"/>
        </w:rPr>
        <w:fldChar w:fldCharType="begin"/>
      </w:r>
      <w:r w:rsidRPr="00CB50B8">
        <w:rPr>
          <w:b/>
          <w:bCs/>
          <w:sz w:val="22"/>
          <w:szCs w:val="22"/>
        </w:rPr>
        <w:instrText xml:space="preserve"> SEQ Proposal \* ARABIC </w:instrText>
      </w:r>
      <w:r w:rsidRPr="00CB50B8">
        <w:rPr>
          <w:b/>
          <w:bCs/>
          <w:sz w:val="22"/>
          <w:szCs w:val="22"/>
        </w:rPr>
        <w:fldChar w:fldCharType="separate"/>
      </w:r>
      <w:r w:rsidRPr="00CB50B8">
        <w:rPr>
          <w:b/>
          <w:bCs/>
          <w:noProof/>
          <w:sz w:val="22"/>
          <w:szCs w:val="22"/>
        </w:rPr>
        <w:t>3</w:t>
      </w:r>
      <w:r w:rsidRPr="00CB50B8">
        <w:rPr>
          <w:b/>
          <w:bCs/>
          <w:sz w:val="22"/>
          <w:szCs w:val="22"/>
        </w:rPr>
        <w:fldChar w:fldCharType="end"/>
      </w:r>
      <w:bookmarkEnd w:id="11"/>
      <w:r w:rsidRPr="00CB50B8">
        <w:rPr>
          <w:b/>
          <w:bCs/>
          <w:sz w:val="22"/>
          <w:szCs w:val="22"/>
        </w:rPr>
        <w:t xml:space="preserve">: Introduce a RRC parameter </w:t>
      </w:r>
      <w:proofErr w:type="spellStart"/>
      <w:r w:rsidRPr="00CB50B8">
        <w:rPr>
          <w:b/>
          <w:bCs/>
          <w:i/>
          <w:iCs/>
          <w:sz w:val="22"/>
          <w:szCs w:val="22"/>
        </w:rPr>
        <w:t>numOfSSSG</w:t>
      </w:r>
      <w:proofErr w:type="spellEnd"/>
      <w:r w:rsidRPr="00CB50B8">
        <w:rPr>
          <w:b/>
          <w:bCs/>
          <w:sz w:val="22"/>
          <w:szCs w:val="22"/>
        </w:rPr>
        <w:t xml:space="preserve"> per BWP to </w:t>
      </w:r>
      <w:r w:rsidR="000B5BB1">
        <w:rPr>
          <w:b/>
          <w:bCs/>
          <w:sz w:val="22"/>
          <w:szCs w:val="22"/>
        </w:rPr>
        <w:t>resolve the ambiguity in configured number of SSSG when an empty SSSG is allowed</w:t>
      </w:r>
      <w:r w:rsidRPr="00CB50B8">
        <w:rPr>
          <w:b/>
          <w:bCs/>
          <w:sz w:val="22"/>
          <w:szCs w:val="22"/>
        </w:rPr>
        <w:t>.</w:t>
      </w:r>
      <w:bookmarkEnd w:id="12"/>
    </w:p>
    <w:p w14:paraId="728548C3" w14:textId="5DE22DEB" w:rsidR="00210857" w:rsidRPr="00162612" w:rsidRDefault="00210857" w:rsidP="00754BFF">
      <w:pPr>
        <w:jc w:val="both"/>
        <w:rPr>
          <w:sz w:val="22"/>
          <w:szCs w:val="22"/>
        </w:rPr>
      </w:pPr>
    </w:p>
    <w:p w14:paraId="26CD33B4" w14:textId="77777777" w:rsidR="00F515E9" w:rsidRPr="00162612" w:rsidRDefault="00F515E9" w:rsidP="00F515E9">
      <w:pPr>
        <w:keepNext/>
        <w:jc w:val="both"/>
      </w:pPr>
      <w:r w:rsidRPr="00162612">
        <w:rPr>
          <w:noProof/>
          <w:sz w:val="22"/>
          <w:szCs w:val="22"/>
        </w:rPr>
        <w:drawing>
          <wp:inline distT="0" distB="0" distL="0" distR="0" wp14:anchorId="0DE6EE31" wp14:editId="5E0F8F54">
            <wp:extent cx="6477275" cy="2160456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0154" cy="218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A4DDB" w14:textId="2CF1878A" w:rsidR="00EA115A" w:rsidRPr="00162612" w:rsidRDefault="00F515E9" w:rsidP="008528D5">
      <w:pPr>
        <w:pStyle w:val="Caption"/>
        <w:jc w:val="center"/>
        <w:rPr>
          <w:sz w:val="22"/>
          <w:szCs w:val="22"/>
        </w:rPr>
      </w:pPr>
      <w:bookmarkStart w:id="13" w:name="_Ref92476544"/>
      <w:bookmarkStart w:id="14" w:name="_Ref92744465"/>
      <w:r w:rsidRPr="00162612">
        <w:rPr>
          <w:sz w:val="22"/>
          <w:szCs w:val="22"/>
        </w:rPr>
        <w:t xml:space="preserve">Figure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Figure \* ARABIC </w:instrText>
      </w:r>
      <w:r w:rsidRPr="00162612">
        <w:rPr>
          <w:sz w:val="22"/>
          <w:szCs w:val="22"/>
        </w:rPr>
        <w:fldChar w:fldCharType="separate"/>
      </w:r>
      <w:r w:rsidR="000460EB">
        <w:rPr>
          <w:noProof/>
          <w:sz w:val="22"/>
          <w:szCs w:val="22"/>
        </w:rPr>
        <w:t>2</w:t>
      </w:r>
      <w:r w:rsidRPr="00162612">
        <w:rPr>
          <w:sz w:val="22"/>
          <w:szCs w:val="22"/>
        </w:rPr>
        <w:fldChar w:fldCharType="end"/>
      </w:r>
      <w:bookmarkEnd w:id="13"/>
      <w:r w:rsidRPr="00162612">
        <w:rPr>
          <w:sz w:val="22"/>
          <w:szCs w:val="22"/>
        </w:rPr>
        <w:t xml:space="preserve">. </w:t>
      </w:r>
      <w:r w:rsidR="000B5BB1">
        <w:rPr>
          <w:sz w:val="22"/>
          <w:szCs w:val="22"/>
        </w:rPr>
        <w:t>A</w:t>
      </w:r>
      <w:r w:rsidR="00122DC3">
        <w:rPr>
          <w:sz w:val="22"/>
          <w:szCs w:val="22"/>
        </w:rPr>
        <w:t>mbiguity issue in determine #SSSG when empty SSSG is allowed</w:t>
      </w:r>
      <w:r w:rsidR="00EA115A" w:rsidRPr="00162612">
        <w:rPr>
          <w:sz w:val="22"/>
          <w:szCs w:val="22"/>
        </w:rPr>
        <w:t>.</w:t>
      </w:r>
      <w:bookmarkEnd w:id="14"/>
    </w:p>
    <w:p w14:paraId="5A92AF9B" w14:textId="0D006E02" w:rsidR="00F33583" w:rsidRDefault="00F33583" w:rsidP="00E87881">
      <w:pPr>
        <w:pStyle w:val="Caption"/>
        <w:jc w:val="both"/>
        <w:rPr>
          <w:sz w:val="22"/>
          <w:szCs w:val="22"/>
        </w:rPr>
      </w:pPr>
      <w:bookmarkStart w:id="15" w:name="_Ref92744247"/>
      <w:r w:rsidRPr="00162612">
        <w:rPr>
          <w:sz w:val="22"/>
          <w:szCs w:val="22"/>
        </w:rPr>
        <w:lastRenderedPageBreak/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</w:t>
      </w:r>
      <w:r w:rsidR="00B90087">
        <w:rPr>
          <w:sz w:val="22"/>
          <w:szCs w:val="22"/>
        </w:rPr>
        <w:t>Include</w:t>
      </w:r>
      <w:r>
        <w:rPr>
          <w:sz w:val="22"/>
          <w:szCs w:val="22"/>
        </w:rPr>
        <w:t xml:space="preserve"> the following text proposal</w:t>
      </w:r>
      <w:r w:rsidR="00B90087">
        <w:rPr>
          <w:sz w:val="22"/>
          <w:szCs w:val="22"/>
        </w:rPr>
        <w:t xml:space="preserve"> for PDCCH</w:t>
      </w:r>
      <w:r w:rsidR="00B90087" w:rsidRPr="00B90087">
        <w:rPr>
          <w:sz w:val="22"/>
          <w:szCs w:val="22"/>
        </w:rPr>
        <w:t xml:space="preserve"> monitoring adaptation indication</w:t>
      </w:r>
      <w:r w:rsidR="00B90087">
        <w:rPr>
          <w:sz w:val="22"/>
          <w:szCs w:val="22"/>
        </w:rPr>
        <w:t xml:space="preserve"> field in Sections </w:t>
      </w:r>
      <w:r w:rsidR="00B90087" w:rsidRPr="00E87881">
        <w:rPr>
          <w:sz w:val="22"/>
          <w:szCs w:val="22"/>
        </w:rPr>
        <w:t>7.3.1.1.2, 7.3.1.1.</w:t>
      </w:r>
      <w:r w:rsidR="00E87881" w:rsidRPr="00E87881">
        <w:rPr>
          <w:sz w:val="22"/>
          <w:szCs w:val="22"/>
        </w:rPr>
        <w:t>3</w:t>
      </w:r>
      <w:r w:rsidR="00B90087" w:rsidRPr="00E87881">
        <w:rPr>
          <w:sz w:val="22"/>
          <w:szCs w:val="22"/>
        </w:rPr>
        <w:t>, 7.3.1.</w:t>
      </w:r>
      <w:r w:rsidR="00E87881" w:rsidRPr="00E87881">
        <w:rPr>
          <w:sz w:val="22"/>
          <w:szCs w:val="22"/>
        </w:rPr>
        <w:t>2</w:t>
      </w:r>
      <w:r w:rsidR="00B90087" w:rsidRPr="00E87881">
        <w:rPr>
          <w:sz w:val="22"/>
          <w:szCs w:val="22"/>
        </w:rPr>
        <w:t>.2 and 7.3.1.</w:t>
      </w:r>
      <w:r w:rsidR="00E87881" w:rsidRPr="00E87881">
        <w:rPr>
          <w:sz w:val="22"/>
          <w:szCs w:val="22"/>
        </w:rPr>
        <w:t>2.3</w:t>
      </w:r>
      <w:r w:rsidR="00B90087" w:rsidRPr="00E87881">
        <w:rPr>
          <w:sz w:val="22"/>
          <w:szCs w:val="22"/>
        </w:rPr>
        <w:t xml:space="preserve"> o</w:t>
      </w:r>
      <w:r w:rsidR="00B90087" w:rsidRPr="00B90087">
        <w:rPr>
          <w:sz w:val="22"/>
          <w:szCs w:val="22"/>
        </w:rPr>
        <w:t>f TS 38.212.</w:t>
      </w:r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B71AF" w:rsidRPr="00162612" w14:paraId="0B05109F" w14:textId="77777777" w:rsidTr="00DB71AF">
        <w:tc>
          <w:tcPr>
            <w:tcW w:w="10457" w:type="dxa"/>
          </w:tcPr>
          <w:p w14:paraId="16F6A781" w14:textId="7AEA9ACD" w:rsidR="00E87881" w:rsidRPr="00BF0C2A" w:rsidRDefault="00E87881" w:rsidP="00E87881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BF0C2A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BF0C2A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BF0C2A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  <w:p w14:paraId="1541A715" w14:textId="77777777" w:rsidR="00545CCF" w:rsidRPr="00BF0C2A" w:rsidRDefault="00545CCF" w:rsidP="00E87881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</w:p>
          <w:p w14:paraId="5C5B6C84" w14:textId="65AC1D8D" w:rsidR="00DB71AF" w:rsidRPr="00BF0C2A" w:rsidRDefault="00DB71AF" w:rsidP="006216FC">
            <w:pPr>
              <w:pStyle w:val="ListParagraph"/>
              <w:numPr>
                <w:ilvl w:val="0"/>
                <w:numId w:val="13"/>
              </w:numPr>
              <w:rPr>
                <w:rFonts w:eastAsia="SimSun"/>
                <w:sz w:val="22"/>
                <w:szCs w:val="22"/>
              </w:rPr>
            </w:pPr>
            <w:r w:rsidRPr="00BF0C2A">
              <w:rPr>
                <w:rFonts w:eastAsia="SimSun"/>
                <w:sz w:val="22"/>
                <w:szCs w:val="22"/>
              </w:rPr>
              <w:t>PDCCH monitoring adaptation indication – 0, 1 or 2 bits</w:t>
            </w:r>
          </w:p>
          <w:p w14:paraId="3A5EEC1B" w14:textId="77777777" w:rsidR="00DB71AF" w:rsidRPr="00BF0C2A" w:rsidRDefault="00DB71AF" w:rsidP="00DB71AF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 xml:space="preserve">1 or 2 bits, </w:t>
            </w:r>
            <w:r w:rsidRPr="00BF0C2A">
              <w:rPr>
                <w:sz w:val="22"/>
                <w:szCs w:val="22"/>
                <w:lang w:eastAsia="zh-CN"/>
              </w:rPr>
              <w:t xml:space="preserve">if 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searchSpaceGroupIdList-r17 </w:t>
            </w:r>
            <w:r w:rsidRPr="00BF0C2A">
              <w:rPr>
                <w:sz w:val="22"/>
                <w:szCs w:val="22"/>
                <w:lang w:eastAsia="zh-CN"/>
              </w:rPr>
              <w:t xml:space="preserve">is not configured and if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sz w:val="22"/>
                <w:szCs w:val="22"/>
                <w:lang w:eastAsia="zh-CN"/>
              </w:rPr>
              <w:t xml:space="preserve"> is configured</w:t>
            </w:r>
          </w:p>
          <w:p w14:paraId="66948DB7" w14:textId="77777777" w:rsidR="00DB71AF" w:rsidRPr="00BF0C2A" w:rsidRDefault="00DB71AF" w:rsidP="00DB71AF">
            <w:pPr>
              <w:pStyle w:val="B3"/>
              <w:rPr>
                <w:i/>
                <w:sz w:val="22"/>
                <w:szCs w:val="22"/>
                <w:lang w:eastAsia="zh-CN"/>
              </w:rPr>
            </w:pPr>
            <w:r w:rsidRPr="00BF0C2A">
              <w:rPr>
                <w:sz w:val="22"/>
                <w:szCs w:val="22"/>
                <w:lang w:eastAsia="zh-CN"/>
              </w:rPr>
              <w:t>-</w:t>
            </w:r>
            <w:r w:rsidRPr="00BF0C2A">
              <w:rPr>
                <w:sz w:val="22"/>
                <w:szCs w:val="22"/>
                <w:lang w:eastAsia="zh-CN"/>
              </w:rPr>
              <w:tab/>
              <w:t xml:space="preserve">1 bit if the UE is configured with only one duration by </w:t>
            </w:r>
            <w:proofErr w:type="spellStart"/>
            <w:proofErr w:type="gram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i/>
                <w:sz w:val="22"/>
                <w:szCs w:val="22"/>
                <w:lang w:eastAsia="zh-CN"/>
              </w:rPr>
              <w:t>;</w:t>
            </w:r>
            <w:proofErr w:type="gramEnd"/>
          </w:p>
          <w:p w14:paraId="6C0D9160" w14:textId="77777777" w:rsidR="00DB71AF" w:rsidRPr="00BF0C2A" w:rsidRDefault="00DB71AF" w:rsidP="00DB71AF">
            <w:pPr>
              <w:pStyle w:val="B3"/>
              <w:rPr>
                <w:sz w:val="22"/>
                <w:szCs w:val="22"/>
                <w:lang w:eastAsia="zh-CN"/>
              </w:rPr>
            </w:pPr>
            <w:r w:rsidRPr="00BF0C2A">
              <w:rPr>
                <w:sz w:val="22"/>
                <w:szCs w:val="22"/>
                <w:lang w:eastAsia="zh-CN"/>
              </w:rPr>
              <w:t>-</w:t>
            </w:r>
            <w:r w:rsidRPr="00BF0C2A">
              <w:rPr>
                <w:sz w:val="22"/>
                <w:szCs w:val="22"/>
                <w:lang w:eastAsia="zh-CN"/>
              </w:rPr>
              <w:tab/>
              <w:t xml:space="preserve">2 bits if the UE is configured with more than one duration by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sz w:val="22"/>
                <w:szCs w:val="22"/>
                <w:lang w:eastAsia="zh-CN"/>
              </w:rPr>
              <w:t>.</w:t>
            </w:r>
          </w:p>
          <w:p w14:paraId="5F8EFF4B" w14:textId="073D11B2" w:rsidR="00DB71AF" w:rsidRPr="00BF0C2A" w:rsidRDefault="00DB71AF" w:rsidP="00DB71AF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 xml:space="preserve">1 or 2 bits, </w:t>
            </w:r>
            <w:r w:rsidRPr="00BF0C2A">
              <w:rPr>
                <w:sz w:val="22"/>
                <w:szCs w:val="22"/>
                <w:lang w:eastAsia="zh-CN"/>
              </w:rPr>
              <w:t>if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i/>
                <w:sz w:val="22"/>
                <w:szCs w:val="22"/>
                <w:lang w:eastAsia="zh-CN"/>
              </w:rPr>
              <w:t xml:space="preserve"> </w:t>
            </w:r>
            <w:r w:rsidRPr="00BF0C2A">
              <w:rPr>
                <w:sz w:val="22"/>
                <w:szCs w:val="22"/>
                <w:lang w:eastAsia="zh-CN"/>
              </w:rPr>
              <w:t xml:space="preserve">is not configured and if 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searchSpaceGroupIdList-r17 </w:t>
            </w:r>
            <w:r w:rsidRPr="00BF0C2A">
              <w:rPr>
                <w:sz w:val="22"/>
                <w:szCs w:val="22"/>
                <w:lang w:eastAsia="zh-CN"/>
              </w:rPr>
              <w:t>is configured</w:t>
            </w:r>
          </w:p>
          <w:p w14:paraId="2219B842" w14:textId="40991015" w:rsidR="00DB71AF" w:rsidRPr="00BF0C2A" w:rsidRDefault="00DB71AF" w:rsidP="00DB71AF">
            <w:pPr>
              <w:pStyle w:val="B3"/>
              <w:rPr>
                <w:i/>
                <w:color w:val="FF0000"/>
                <w:sz w:val="22"/>
                <w:szCs w:val="22"/>
                <w:lang w:eastAsia="zh-CN"/>
              </w:rPr>
            </w:pPr>
            <w:r w:rsidRPr="00BF0C2A">
              <w:rPr>
                <w:color w:val="FF0000"/>
                <w:sz w:val="22"/>
                <w:szCs w:val="22"/>
                <w:lang w:eastAsia="zh-CN"/>
              </w:rPr>
              <w:t>-</w:t>
            </w:r>
            <w:r w:rsidRPr="00BF0C2A">
              <w:rPr>
                <w:color w:val="FF0000"/>
                <w:sz w:val="22"/>
                <w:szCs w:val="22"/>
                <w:lang w:eastAsia="zh-CN"/>
              </w:rPr>
              <w:tab/>
              <w:t>1 bit if the UE is configured</w:t>
            </w:r>
            <w:r w:rsidR="006C55F3" w:rsidRPr="00BF0C2A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6C55F3" w:rsidRPr="00BF0C2A">
              <w:rPr>
                <w:i/>
                <w:iCs/>
                <w:color w:val="FF0000"/>
                <w:sz w:val="22"/>
                <w:szCs w:val="22"/>
                <w:lang w:eastAsia="zh-CN"/>
              </w:rPr>
              <w:t>numOfSSSG</w:t>
            </w:r>
            <w:proofErr w:type="spellEnd"/>
            <w:r w:rsidR="006C55F3" w:rsidRPr="00BF0C2A">
              <w:rPr>
                <w:color w:val="FF0000"/>
                <w:sz w:val="22"/>
                <w:szCs w:val="22"/>
                <w:lang w:eastAsia="zh-CN"/>
              </w:rPr>
              <w:t xml:space="preserve"> = 2</w:t>
            </w:r>
          </w:p>
          <w:p w14:paraId="4CDC8798" w14:textId="1599ED88" w:rsidR="00DB71AF" w:rsidRPr="00BF0C2A" w:rsidRDefault="00DB71AF" w:rsidP="00DB71AF">
            <w:pPr>
              <w:pStyle w:val="B3"/>
              <w:rPr>
                <w:color w:val="FF0000"/>
                <w:sz w:val="22"/>
                <w:szCs w:val="22"/>
                <w:lang w:eastAsia="zh-CN"/>
              </w:rPr>
            </w:pPr>
            <w:r w:rsidRPr="00BF0C2A">
              <w:rPr>
                <w:color w:val="FF0000"/>
                <w:sz w:val="22"/>
                <w:szCs w:val="22"/>
                <w:lang w:eastAsia="zh-CN"/>
              </w:rPr>
              <w:t>-</w:t>
            </w:r>
            <w:r w:rsidRPr="00BF0C2A">
              <w:rPr>
                <w:color w:val="FF0000"/>
                <w:sz w:val="22"/>
                <w:szCs w:val="22"/>
                <w:lang w:eastAsia="zh-CN"/>
              </w:rPr>
              <w:tab/>
              <w:t>2 bits if the UE is configured</w:t>
            </w:r>
            <w:r w:rsidR="006C55F3" w:rsidRPr="00BF0C2A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6C55F3" w:rsidRPr="00BF0C2A">
              <w:rPr>
                <w:i/>
                <w:iCs/>
                <w:color w:val="FF0000"/>
                <w:sz w:val="22"/>
                <w:szCs w:val="22"/>
                <w:lang w:eastAsia="zh-CN"/>
              </w:rPr>
              <w:t>numOfSSSG</w:t>
            </w:r>
            <w:proofErr w:type="spellEnd"/>
            <w:r w:rsidR="006C55F3" w:rsidRPr="00BF0C2A">
              <w:rPr>
                <w:color w:val="FF0000"/>
                <w:sz w:val="22"/>
                <w:szCs w:val="22"/>
                <w:lang w:eastAsia="zh-CN"/>
              </w:rPr>
              <w:t xml:space="preserve"> = 3</w:t>
            </w:r>
          </w:p>
          <w:p w14:paraId="0BE4BDFC" w14:textId="77777777" w:rsidR="00DB71AF" w:rsidRPr="00BF0C2A" w:rsidRDefault="00DB71AF" w:rsidP="00DB71AF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 xml:space="preserve">2 bits, if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i/>
                <w:sz w:val="22"/>
                <w:szCs w:val="22"/>
                <w:lang w:eastAsia="zh-CN"/>
              </w:rPr>
              <w:t xml:space="preserve"> </w:t>
            </w:r>
            <w:r w:rsidRPr="00BF0C2A">
              <w:rPr>
                <w:sz w:val="22"/>
                <w:szCs w:val="22"/>
                <w:lang w:eastAsia="zh-CN"/>
              </w:rPr>
              <w:t xml:space="preserve">is configured and if 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searchSpaceGroupIdList-r17 </w:t>
            </w:r>
            <w:r w:rsidRPr="00BF0C2A">
              <w:rPr>
                <w:sz w:val="22"/>
                <w:szCs w:val="22"/>
                <w:lang w:eastAsia="zh-CN"/>
              </w:rPr>
              <w:t>is configured</w:t>
            </w:r>
          </w:p>
          <w:p w14:paraId="615928F0" w14:textId="77777777" w:rsidR="00DB71AF" w:rsidRPr="00BF0C2A" w:rsidRDefault="00DB71AF" w:rsidP="00DB71AF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>0 bit, otherwise</w:t>
            </w:r>
          </w:p>
          <w:p w14:paraId="265B1924" w14:textId="77777777" w:rsidR="00DB71AF" w:rsidRPr="00BF0C2A" w:rsidRDefault="00DB71AF" w:rsidP="005D47BB">
            <w:pPr>
              <w:pStyle w:val="BodyText"/>
              <w:jc w:val="both"/>
              <w:rPr>
                <w:sz w:val="22"/>
                <w:szCs w:val="22"/>
                <w:lang w:eastAsia="zh-CN"/>
              </w:rPr>
            </w:pPr>
          </w:p>
          <w:p w14:paraId="71F62562" w14:textId="4FA2E471" w:rsidR="00545CCF" w:rsidRPr="00BF0C2A" w:rsidRDefault="00545CCF" w:rsidP="00545CCF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BF0C2A">
              <w:rPr>
                <w:rFonts w:eastAsia="SimSun"/>
                <w:color w:val="FF0000"/>
                <w:sz w:val="22"/>
                <w:szCs w:val="22"/>
              </w:rPr>
              <w:t>&lt;Unchanged parts are omitted&gt;</w:t>
            </w:r>
          </w:p>
        </w:tc>
      </w:tr>
    </w:tbl>
    <w:p w14:paraId="48462A0D" w14:textId="3722A9DA" w:rsidR="005D47BB" w:rsidRDefault="005D47BB" w:rsidP="005D47BB">
      <w:pPr>
        <w:pStyle w:val="BodyText"/>
        <w:jc w:val="both"/>
        <w:rPr>
          <w:sz w:val="22"/>
          <w:lang w:eastAsia="zh-CN"/>
        </w:rPr>
      </w:pPr>
    </w:p>
    <w:p w14:paraId="47DAF220" w14:textId="35879EFA" w:rsidR="00545CCF" w:rsidRDefault="00545CCF" w:rsidP="005D47BB">
      <w:pPr>
        <w:pStyle w:val="BodyText"/>
        <w:jc w:val="both"/>
        <w:rPr>
          <w:sz w:val="22"/>
          <w:lang w:eastAsia="zh-CN"/>
        </w:rPr>
      </w:pPr>
    </w:p>
    <w:p w14:paraId="2EEA9F22" w14:textId="77777777" w:rsidR="00545CCF" w:rsidRPr="00162612" w:rsidRDefault="00545CCF" w:rsidP="005D47BB">
      <w:pPr>
        <w:pStyle w:val="BodyText"/>
        <w:jc w:val="both"/>
        <w:rPr>
          <w:sz w:val="22"/>
          <w:lang w:eastAsia="zh-CN"/>
        </w:rPr>
      </w:pPr>
    </w:p>
    <w:p w14:paraId="254CAD1E" w14:textId="4323A87D" w:rsidR="00BF629F" w:rsidRPr="00162612" w:rsidRDefault="00FF277B" w:rsidP="005C2BCD">
      <w:pPr>
        <w:pStyle w:val="Heading1"/>
        <w:rPr>
          <w:lang w:val="en-US"/>
        </w:rPr>
      </w:pPr>
      <w:r>
        <w:rPr>
          <w:lang w:val="en-US"/>
        </w:rPr>
        <w:t>M</w:t>
      </w:r>
      <w:r w:rsidR="00073A55" w:rsidRPr="00162612">
        <w:rPr>
          <w:lang w:val="en-US"/>
        </w:rPr>
        <w:t xml:space="preserve">onitoring and </w:t>
      </w:r>
      <w:r>
        <w:rPr>
          <w:lang w:val="en-US"/>
        </w:rPr>
        <w:t>T</w:t>
      </w:r>
      <w:r w:rsidR="00073A55" w:rsidRPr="00162612">
        <w:rPr>
          <w:lang w:val="en-US"/>
        </w:rPr>
        <w:t>imer</w:t>
      </w:r>
      <w:r w:rsidR="002510CE" w:rsidRPr="00162612">
        <w:rPr>
          <w:lang w:val="en-US"/>
        </w:rPr>
        <w:t xml:space="preserve"> </w:t>
      </w:r>
      <w:r w:rsidR="00187C5D">
        <w:rPr>
          <w:lang w:val="en-US"/>
        </w:rPr>
        <w:t>Behaviors</w:t>
      </w:r>
    </w:p>
    <w:p w14:paraId="0E26C277" w14:textId="5D3F8479" w:rsidR="00F871E5" w:rsidRDefault="00F871E5" w:rsidP="00F871E5">
      <w:pPr>
        <w:spacing w:before="240" w:after="240"/>
        <w:jc w:val="both"/>
        <w:rPr>
          <w:rFonts w:eastAsia="DengXian"/>
          <w:sz w:val="22"/>
          <w:lang w:eastAsia="zh-CN"/>
        </w:rPr>
      </w:pPr>
      <w:r w:rsidRPr="00162612">
        <w:rPr>
          <w:rFonts w:eastAsia="DengXian"/>
          <w:sz w:val="22"/>
          <w:lang w:eastAsia="zh-CN"/>
        </w:rPr>
        <w:t xml:space="preserve">In this section, </w:t>
      </w:r>
      <w:r>
        <w:rPr>
          <w:rFonts w:eastAsia="DengXian"/>
          <w:sz w:val="22"/>
          <w:lang w:val="en-GB" w:eastAsia="zh-CN"/>
        </w:rPr>
        <w:t xml:space="preserve">we investigate and resolve issues related to monitoring and timer </w:t>
      </w:r>
      <w:proofErr w:type="spellStart"/>
      <w:r>
        <w:rPr>
          <w:rFonts w:eastAsia="DengXian"/>
          <w:sz w:val="22"/>
          <w:lang w:val="en-GB" w:eastAsia="zh-CN"/>
        </w:rPr>
        <w:t>behaviors</w:t>
      </w:r>
      <w:proofErr w:type="spellEnd"/>
      <w:r>
        <w:rPr>
          <w:rFonts w:eastAsia="DengXian"/>
          <w:sz w:val="22"/>
          <w:lang w:val="en-GB" w:eastAsia="zh-CN"/>
        </w:rPr>
        <w:t xml:space="preserve">, considering the proposals in </w:t>
      </w:r>
      <w:r>
        <w:rPr>
          <w:rFonts w:eastAsia="DengXian"/>
          <w:sz w:val="22"/>
          <w:lang w:val="en-GB" w:eastAsia="zh-CN"/>
        </w:rPr>
        <w:fldChar w:fldCharType="begin"/>
      </w:r>
      <w:r>
        <w:rPr>
          <w:rFonts w:eastAsia="DengXian"/>
          <w:sz w:val="22"/>
          <w:lang w:val="en-GB" w:eastAsia="zh-CN"/>
        </w:rPr>
        <w:instrText xml:space="preserve"> REF _Ref92443720 \r \h </w:instrText>
      </w:r>
      <w:r>
        <w:rPr>
          <w:rFonts w:eastAsia="DengXian"/>
          <w:sz w:val="22"/>
          <w:lang w:val="en-GB" w:eastAsia="zh-CN"/>
        </w:rPr>
      </w:r>
      <w:r>
        <w:rPr>
          <w:rFonts w:eastAsia="DengXian"/>
          <w:sz w:val="22"/>
          <w:lang w:val="en-GB" w:eastAsia="zh-CN"/>
        </w:rPr>
        <w:fldChar w:fldCharType="separate"/>
      </w:r>
      <w:r>
        <w:rPr>
          <w:rFonts w:eastAsia="DengXian"/>
          <w:sz w:val="22"/>
          <w:lang w:val="en-GB" w:eastAsia="zh-CN"/>
        </w:rPr>
        <w:t>[1]</w:t>
      </w:r>
      <w:r>
        <w:rPr>
          <w:rFonts w:eastAsia="DengXian"/>
          <w:sz w:val="22"/>
          <w:lang w:val="en-GB" w:eastAsia="zh-CN"/>
        </w:rPr>
        <w:fldChar w:fldCharType="end"/>
      </w:r>
      <w:r>
        <w:rPr>
          <w:rFonts w:eastAsiaTheme="minorEastAsia"/>
          <w:sz w:val="22"/>
          <w:lang w:eastAsia="zh-TW"/>
        </w:rPr>
        <w:t>.</w:t>
      </w:r>
      <w:r w:rsidRPr="00162612">
        <w:rPr>
          <w:rFonts w:eastAsia="DengXian"/>
          <w:sz w:val="22"/>
          <w:lang w:eastAsia="zh-CN"/>
        </w:rPr>
        <w:t xml:space="preserve">  </w:t>
      </w:r>
    </w:p>
    <w:p w14:paraId="0AF0636F" w14:textId="1E9CC153" w:rsidR="005C2BCD" w:rsidRPr="00162612" w:rsidRDefault="001B27A1" w:rsidP="001B27A1">
      <w:pPr>
        <w:pStyle w:val="Heading2"/>
        <w:jc w:val="both"/>
        <w:rPr>
          <w:lang w:val="en-US"/>
        </w:rPr>
      </w:pPr>
      <w:r w:rsidRPr="00162612">
        <w:rPr>
          <w:lang w:val="en-US"/>
        </w:rPr>
        <w:t xml:space="preserve">The </w:t>
      </w:r>
      <w:r w:rsidR="00FC1329">
        <w:rPr>
          <w:lang w:val="en-US"/>
        </w:rPr>
        <w:t>Behavior</w:t>
      </w:r>
      <w:r w:rsidR="003A3968" w:rsidRPr="00162612">
        <w:rPr>
          <w:lang w:val="en-US"/>
        </w:rPr>
        <w:t xml:space="preserve"> </w:t>
      </w:r>
      <w:r w:rsidRPr="00162612">
        <w:rPr>
          <w:lang w:val="en-US"/>
        </w:rPr>
        <w:t xml:space="preserve">of SSSG </w:t>
      </w:r>
      <w:r w:rsidR="00FF277B">
        <w:rPr>
          <w:lang w:val="en-US"/>
        </w:rPr>
        <w:t>T</w:t>
      </w:r>
      <w:r w:rsidRPr="00162612">
        <w:rPr>
          <w:lang w:val="en-US"/>
        </w:rPr>
        <w:t>imer</w:t>
      </w:r>
      <w:r w:rsidR="00FC1329">
        <w:rPr>
          <w:lang w:val="en-US"/>
        </w:rPr>
        <w:t xml:space="preserve"> Update</w:t>
      </w:r>
    </w:p>
    <w:p w14:paraId="5A70EB21" w14:textId="2385B71D" w:rsidR="00FA3702" w:rsidRPr="00162612" w:rsidRDefault="00C41AE3" w:rsidP="00CB50B8">
      <w:pPr>
        <w:pStyle w:val="Caption"/>
        <w:jc w:val="both"/>
        <w:rPr>
          <w:rFonts w:eastAsiaTheme="minorEastAsia"/>
          <w:b w:val="0"/>
          <w:bCs/>
          <w:sz w:val="22"/>
          <w:szCs w:val="22"/>
          <w:lang w:eastAsia="zh-TW"/>
        </w:rPr>
      </w:pPr>
      <w:bookmarkStart w:id="16" w:name="_Ref86840300"/>
      <w:r w:rsidRPr="00162612">
        <w:rPr>
          <w:rFonts w:eastAsiaTheme="minorEastAsia"/>
          <w:b w:val="0"/>
          <w:bCs/>
          <w:sz w:val="22"/>
          <w:szCs w:val="22"/>
          <w:lang w:eastAsia="zh-TW"/>
        </w:rPr>
        <w:t>As an extension from Rel-16 NR-U</w:t>
      </w:r>
      <w:r w:rsidR="00A11546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, </w:t>
      </w:r>
      <w:r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the mechanism of </w:t>
      </w:r>
      <w:r w:rsidR="00FA3702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Rel-17 </w:t>
      </w:r>
      <w:r w:rsidRPr="00162612">
        <w:rPr>
          <w:rFonts w:eastAsiaTheme="minorEastAsia"/>
          <w:b w:val="0"/>
          <w:bCs/>
          <w:sz w:val="22"/>
          <w:szCs w:val="22"/>
          <w:lang w:eastAsia="zh-TW"/>
        </w:rPr>
        <w:t>SSSG switching</w:t>
      </w:r>
      <w:r w:rsidR="00FA3702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have </w:t>
      </w:r>
      <w:r w:rsidR="00D04951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the </w:t>
      </w:r>
      <w:r w:rsidR="00B161CE" w:rsidRPr="00162612">
        <w:rPr>
          <w:rFonts w:eastAsiaTheme="minorEastAsia"/>
          <w:b w:val="0"/>
          <w:bCs/>
          <w:sz w:val="22"/>
          <w:szCs w:val="22"/>
          <w:lang w:eastAsia="zh-TW"/>
        </w:rPr>
        <w:t>following</w:t>
      </w:r>
      <w:r w:rsidR="00D04951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2B7DA9">
        <w:rPr>
          <w:rFonts w:eastAsiaTheme="minorEastAsia"/>
          <w:b w:val="0"/>
          <w:bCs/>
          <w:sz w:val="22"/>
          <w:szCs w:val="22"/>
          <w:lang w:eastAsia="zh-TW"/>
        </w:rPr>
        <w:t xml:space="preserve">new </w:t>
      </w:r>
      <w:r w:rsidR="004C3A89">
        <w:rPr>
          <w:rFonts w:eastAsiaTheme="minorEastAsia"/>
          <w:b w:val="0"/>
          <w:bCs/>
          <w:sz w:val="22"/>
          <w:szCs w:val="22"/>
          <w:lang w:eastAsia="zh-TW"/>
        </w:rPr>
        <w:t>characteristics</w:t>
      </w:r>
      <w:r w:rsidR="00306F1E" w:rsidRPr="00162612">
        <w:rPr>
          <w:rFonts w:eastAsiaTheme="minorEastAsia"/>
          <w:b w:val="0"/>
          <w:bCs/>
          <w:sz w:val="22"/>
          <w:szCs w:val="22"/>
          <w:lang w:eastAsia="zh-TW"/>
        </w:rPr>
        <w:t>:</w:t>
      </w:r>
    </w:p>
    <w:p w14:paraId="3A65C60D" w14:textId="411471A5" w:rsidR="00C41AE3" w:rsidRPr="00162612" w:rsidRDefault="00FA3702" w:rsidP="006216FC">
      <w:pPr>
        <w:pStyle w:val="Caption"/>
        <w:numPr>
          <w:ilvl w:val="0"/>
          <w:numId w:val="9"/>
        </w:numPr>
        <w:jc w:val="both"/>
        <w:rPr>
          <w:rFonts w:eastAsiaTheme="minorEastAsia"/>
          <w:b w:val="0"/>
          <w:bCs/>
          <w:sz w:val="22"/>
          <w:szCs w:val="22"/>
          <w:lang w:eastAsia="zh-TW"/>
        </w:rPr>
      </w:pPr>
      <w:r w:rsidRPr="00162612">
        <w:rPr>
          <w:rFonts w:eastAsiaTheme="minorEastAsia"/>
          <w:b w:val="0"/>
          <w:bCs/>
          <w:sz w:val="22"/>
          <w:szCs w:val="22"/>
          <w:lang w:eastAsia="zh-TW"/>
        </w:rPr>
        <w:t>SSSG switching is indicated by scheduling DCI</w:t>
      </w:r>
      <w:r w:rsidR="00B161CE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4C3A89">
        <w:rPr>
          <w:rFonts w:eastAsiaTheme="minorEastAsia"/>
          <w:b w:val="0"/>
          <w:bCs/>
          <w:sz w:val="22"/>
          <w:szCs w:val="22"/>
          <w:lang w:eastAsia="zh-TW"/>
        </w:rPr>
        <w:t>formats</w:t>
      </w:r>
    </w:p>
    <w:p w14:paraId="4FE56DDA" w14:textId="5BCE98FE" w:rsidR="00FA3702" w:rsidRPr="00162612" w:rsidRDefault="002B7DA9" w:rsidP="006216FC">
      <w:pPr>
        <w:pStyle w:val="Caption"/>
        <w:numPr>
          <w:ilvl w:val="0"/>
          <w:numId w:val="9"/>
        </w:numPr>
        <w:jc w:val="both"/>
        <w:rPr>
          <w:rFonts w:eastAsiaTheme="minorEastAsia"/>
          <w:b w:val="0"/>
          <w:bCs/>
          <w:sz w:val="22"/>
          <w:szCs w:val="22"/>
          <w:lang w:eastAsia="zh-TW"/>
        </w:rPr>
      </w:pPr>
      <w:r>
        <w:rPr>
          <w:rFonts w:eastAsiaTheme="minorEastAsia"/>
          <w:b w:val="0"/>
          <w:bCs/>
          <w:sz w:val="22"/>
          <w:szCs w:val="22"/>
          <w:lang w:eastAsia="zh-TW"/>
        </w:rPr>
        <w:t xml:space="preserve">New </w:t>
      </w:r>
      <w:r w:rsidR="00FA3702" w:rsidRPr="00162612">
        <w:rPr>
          <w:rFonts w:eastAsiaTheme="minorEastAsia"/>
          <w:b w:val="0"/>
          <w:bCs/>
          <w:sz w:val="22"/>
          <w:szCs w:val="22"/>
          <w:lang w:eastAsia="zh-TW"/>
        </w:rPr>
        <w:t>SSSG timer</w:t>
      </w:r>
      <w:r>
        <w:rPr>
          <w:rFonts w:eastAsiaTheme="minorEastAsia"/>
          <w:b w:val="0"/>
          <w:bCs/>
          <w:sz w:val="22"/>
          <w:szCs w:val="22"/>
          <w:lang w:eastAsia="zh-TW"/>
        </w:rPr>
        <w:t xml:space="preserve"> behavior</w:t>
      </w:r>
      <w:r w:rsidR="00FA3702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B161CE" w:rsidRPr="00162612">
        <w:rPr>
          <w:rFonts w:eastAsiaTheme="minorEastAsia"/>
          <w:b w:val="0"/>
          <w:bCs/>
          <w:sz w:val="22"/>
          <w:szCs w:val="22"/>
          <w:lang w:eastAsia="zh-TW"/>
        </w:rPr>
        <w:t>should be specified</w:t>
      </w:r>
      <w:r w:rsidR="00FA3702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if UE is indicated to</w:t>
      </w:r>
      <w:r w:rsidR="000237FA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skipping PDCCH monitoring </w:t>
      </w:r>
    </w:p>
    <w:p w14:paraId="14D2AB1E" w14:textId="77777777" w:rsidR="00DE36F6" w:rsidRPr="00162612" w:rsidRDefault="00DE36F6" w:rsidP="00CB50B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7AC89386" w14:textId="5DD89BB8" w:rsidR="0060640E" w:rsidRDefault="000C5499" w:rsidP="0060640E">
      <w:pPr>
        <w:jc w:val="both"/>
        <w:rPr>
          <w:rFonts w:eastAsiaTheme="minorEastAsia"/>
          <w:sz w:val="22"/>
          <w:szCs w:val="22"/>
          <w:lang w:eastAsia="zh-TW"/>
        </w:rPr>
      </w:pPr>
      <w:r w:rsidRPr="00162612">
        <w:rPr>
          <w:rFonts w:eastAsiaTheme="minorEastAsia"/>
          <w:sz w:val="22"/>
          <w:szCs w:val="22"/>
          <w:lang w:eastAsia="zh-TW"/>
        </w:rPr>
        <w:t>It is worth not</w:t>
      </w:r>
      <w:r w:rsidR="004B7AAA">
        <w:rPr>
          <w:rFonts w:eastAsiaTheme="minorEastAsia"/>
          <w:sz w:val="22"/>
          <w:szCs w:val="22"/>
          <w:lang w:eastAsia="zh-TW"/>
        </w:rPr>
        <w:t>ing</w:t>
      </w:r>
      <w:r w:rsidRPr="00162612">
        <w:rPr>
          <w:rFonts w:eastAsiaTheme="minorEastAsia"/>
          <w:sz w:val="22"/>
          <w:szCs w:val="22"/>
          <w:lang w:eastAsia="zh-TW"/>
        </w:rPr>
        <w:t xml:space="preserve"> that the</w:t>
      </w:r>
      <w:r w:rsidR="00BE237F" w:rsidRPr="00162612">
        <w:rPr>
          <w:rFonts w:eastAsiaTheme="minorEastAsia"/>
          <w:sz w:val="22"/>
          <w:szCs w:val="22"/>
          <w:lang w:eastAsia="zh-TW"/>
        </w:rPr>
        <w:t xml:space="preserve"> behavior of second bullet is</w:t>
      </w:r>
      <w:r w:rsidRPr="00162612">
        <w:rPr>
          <w:rFonts w:eastAsiaTheme="minorEastAsia"/>
          <w:sz w:val="22"/>
          <w:szCs w:val="22"/>
          <w:lang w:eastAsia="zh-TW"/>
        </w:rPr>
        <w:t xml:space="preserve"> only</w:t>
      </w:r>
      <w:r w:rsidR="00BE237F" w:rsidRPr="00162612">
        <w:rPr>
          <w:rFonts w:eastAsiaTheme="minorEastAsia"/>
          <w:sz w:val="22"/>
          <w:szCs w:val="22"/>
          <w:lang w:eastAsia="zh-TW"/>
        </w:rPr>
        <w:t xml:space="preserve"> considered </w:t>
      </w:r>
      <w:r w:rsidRPr="00162612">
        <w:rPr>
          <w:rFonts w:eastAsiaTheme="minorEastAsia"/>
          <w:sz w:val="22"/>
          <w:szCs w:val="22"/>
          <w:lang w:eastAsia="zh-TW"/>
        </w:rPr>
        <w:t xml:space="preserve">in case 4. We suggest </w:t>
      </w:r>
      <w:proofErr w:type="gramStart"/>
      <w:r w:rsidR="00A0614B">
        <w:rPr>
          <w:rFonts w:eastAsiaTheme="minorEastAsia"/>
          <w:sz w:val="22"/>
          <w:szCs w:val="22"/>
          <w:lang w:eastAsia="zh-TW"/>
        </w:rPr>
        <w:t>to specify</w:t>
      </w:r>
      <w:proofErr w:type="gramEnd"/>
      <w:r w:rsidRPr="00162612">
        <w:rPr>
          <w:rFonts w:eastAsiaTheme="minorEastAsia"/>
          <w:sz w:val="22"/>
          <w:szCs w:val="22"/>
          <w:lang w:eastAsia="zh-TW"/>
        </w:rPr>
        <w:t xml:space="preserve"> the timer </w:t>
      </w:r>
      <w:proofErr w:type="spellStart"/>
      <w:r w:rsidR="00A0614B">
        <w:rPr>
          <w:rFonts w:eastAsiaTheme="minorEastAsia"/>
          <w:sz w:val="22"/>
          <w:szCs w:val="22"/>
          <w:lang w:eastAsia="zh-TW"/>
        </w:rPr>
        <w:t>behvior</w:t>
      </w:r>
      <w:proofErr w:type="spellEnd"/>
      <w:r w:rsidR="00A0614B">
        <w:rPr>
          <w:rFonts w:eastAsiaTheme="minorEastAsia"/>
          <w:sz w:val="22"/>
          <w:szCs w:val="22"/>
          <w:lang w:eastAsia="zh-TW"/>
        </w:rPr>
        <w:t xml:space="preserve"> based on</w:t>
      </w:r>
      <w:r w:rsidRPr="00162612">
        <w:rPr>
          <w:rFonts w:eastAsiaTheme="minorEastAsia"/>
          <w:sz w:val="22"/>
          <w:szCs w:val="22"/>
          <w:lang w:eastAsia="zh-TW"/>
        </w:rPr>
        <w:t xml:space="preserve"> whether</w:t>
      </w:r>
      <w:r w:rsidR="0060640E">
        <w:rPr>
          <w:rFonts w:eastAsiaTheme="minorEastAsia"/>
          <w:sz w:val="22"/>
          <w:szCs w:val="22"/>
          <w:lang w:eastAsia="zh-TW"/>
        </w:rPr>
        <w:t xml:space="preserve"> </w:t>
      </w:r>
      <w:r w:rsidR="00A0614B">
        <w:rPr>
          <w:rFonts w:eastAsiaTheme="minorEastAsia"/>
          <w:sz w:val="22"/>
          <w:szCs w:val="22"/>
          <w:lang w:eastAsia="zh-TW"/>
        </w:rPr>
        <w:t>PDCCH skipping</w:t>
      </w:r>
      <w:r w:rsidR="0060640E">
        <w:rPr>
          <w:rFonts w:eastAsiaTheme="minorEastAsia"/>
          <w:sz w:val="22"/>
          <w:szCs w:val="22"/>
          <w:lang w:eastAsia="zh-TW"/>
        </w:rPr>
        <w:t xml:space="preserve"> is</w:t>
      </w:r>
      <w:r w:rsidR="00A0614B">
        <w:rPr>
          <w:rFonts w:eastAsiaTheme="minorEastAsia"/>
          <w:sz w:val="22"/>
          <w:szCs w:val="22"/>
          <w:lang w:eastAsia="zh-TW"/>
        </w:rPr>
        <w:t xml:space="preserve"> jointly</w:t>
      </w:r>
      <w:r w:rsidR="0060640E">
        <w:rPr>
          <w:rFonts w:eastAsiaTheme="minorEastAsia"/>
          <w:sz w:val="22"/>
          <w:szCs w:val="22"/>
          <w:lang w:eastAsia="zh-TW"/>
        </w:rPr>
        <w:t xml:space="preserve"> configured</w:t>
      </w:r>
      <w:r w:rsidR="00A0614B">
        <w:rPr>
          <w:rFonts w:eastAsiaTheme="minorEastAsia"/>
          <w:sz w:val="22"/>
          <w:szCs w:val="22"/>
          <w:lang w:eastAsia="zh-TW"/>
        </w:rPr>
        <w:t xml:space="preserve"> with SSSG switching</w:t>
      </w:r>
      <w:r w:rsidRPr="00162612">
        <w:rPr>
          <w:rFonts w:eastAsiaTheme="minorEastAsia"/>
          <w:sz w:val="22"/>
          <w:szCs w:val="22"/>
          <w:lang w:eastAsia="zh-TW"/>
        </w:rPr>
        <w:t>.</w:t>
      </w:r>
      <w:bookmarkStart w:id="17" w:name="_Ref92719827"/>
    </w:p>
    <w:p w14:paraId="0863FC78" w14:textId="625CE9E8" w:rsidR="0060640E" w:rsidRDefault="0060640E" w:rsidP="0060640E">
      <w:pPr>
        <w:jc w:val="both"/>
        <w:rPr>
          <w:rFonts w:eastAsiaTheme="minorEastAsia"/>
          <w:sz w:val="22"/>
          <w:szCs w:val="22"/>
          <w:lang w:eastAsia="zh-TW"/>
        </w:rPr>
      </w:pPr>
    </w:p>
    <w:p w14:paraId="21865EB2" w14:textId="77777777" w:rsidR="0037150B" w:rsidRDefault="0037150B" w:rsidP="0060640E">
      <w:pPr>
        <w:jc w:val="both"/>
        <w:rPr>
          <w:rFonts w:eastAsiaTheme="minorEastAsia"/>
          <w:sz w:val="22"/>
          <w:szCs w:val="22"/>
          <w:lang w:eastAsia="zh-TW"/>
        </w:rPr>
      </w:pPr>
    </w:p>
    <w:p w14:paraId="2D8D9A39" w14:textId="72B5A954" w:rsidR="000C5499" w:rsidRPr="0060640E" w:rsidRDefault="000C5499" w:rsidP="0060640E">
      <w:pPr>
        <w:jc w:val="both"/>
        <w:rPr>
          <w:rFonts w:eastAsiaTheme="minorEastAsia"/>
          <w:b/>
          <w:bCs/>
          <w:sz w:val="22"/>
          <w:szCs w:val="22"/>
          <w:lang w:eastAsia="zh-TW"/>
        </w:rPr>
      </w:pPr>
      <w:bookmarkStart w:id="18" w:name="_Ref92744249"/>
      <w:r w:rsidRPr="0060640E">
        <w:rPr>
          <w:b/>
          <w:bCs/>
          <w:sz w:val="22"/>
          <w:szCs w:val="22"/>
        </w:rPr>
        <w:t xml:space="preserve">Proposal </w:t>
      </w:r>
      <w:r w:rsidRPr="0060640E">
        <w:rPr>
          <w:b/>
          <w:bCs/>
          <w:sz w:val="22"/>
          <w:szCs w:val="22"/>
        </w:rPr>
        <w:fldChar w:fldCharType="begin"/>
      </w:r>
      <w:r w:rsidRPr="0060640E">
        <w:rPr>
          <w:b/>
          <w:bCs/>
          <w:sz w:val="22"/>
          <w:szCs w:val="22"/>
        </w:rPr>
        <w:instrText xml:space="preserve"> SEQ Proposal \* ARABIC </w:instrText>
      </w:r>
      <w:r w:rsidRPr="0060640E">
        <w:rPr>
          <w:b/>
          <w:bCs/>
          <w:sz w:val="22"/>
          <w:szCs w:val="22"/>
        </w:rPr>
        <w:fldChar w:fldCharType="separate"/>
      </w:r>
      <w:r w:rsidR="00E87881" w:rsidRPr="0060640E">
        <w:rPr>
          <w:b/>
          <w:bCs/>
          <w:noProof/>
          <w:sz w:val="22"/>
          <w:szCs w:val="22"/>
        </w:rPr>
        <w:t>5</w:t>
      </w:r>
      <w:r w:rsidRPr="0060640E">
        <w:rPr>
          <w:b/>
          <w:bCs/>
          <w:sz w:val="22"/>
          <w:szCs w:val="22"/>
        </w:rPr>
        <w:fldChar w:fldCharType="end"/>
      </w:r>
      <w:r w:rsidRPr="0060640E">
        <w:rPr>
          <w:b/>
          <w:bCs/>
          <w:sz w:val="22"/>
          <w:szCs w:val="22"/>
        </w:rPr>
        <w:t xml:space="preserve">: </w:t>
      </w:r>
      <w:r w:rsidR="002001FD">
        <w:rPr>
          <w:rFonts w:eastAsiaTheme="minorEastAsia"/>
          <w:b/>
          <w:bCs/>
          <w:sz w:val="22"/>
          <w:szCs w:val="22"/>
          <w:lang w:eastAsia="zh-TW"/>
        </w:rPr>
        <w:t>Specify</w:t>
      </w:r>
      <w:r w:rsidRPr="0060640E">
        <w:rPr>
          <w:rFonts w:eastAsiaTheme="minorEastAsia"/>
          <w:b/>
          <w:bCs/>
          <w:sz w:val="22"/>
          <w:szCs w:val="22"/>
          <w:lang w:eastAsia="zh-TW"/>
        </w:rPr>
        <w:t xml:space="preserve"> the SSSG timer </w:t>
      </w:r>
      <w:r w:rsidR="002001FD">
        <w:rPr>
          <w:rFonts w:eastAsiaTheme="minorEastAsia"/>
          <w:b/>
          <w:bCs/>
          <w:sz w:val="22"/>
          <w:szCs w:val="22"/>
          <w:lang w:eastAsia="zh-TW"/>
        </w:rPr>
        <w:t>behavior</w:t>
      </w:r>
      <w:r w:rsidRPr="0060640E">
        <w:rPr>
          <w:rFonts w:eastAsiaTheme="minorEastAsia"/>
          <w:b/>
          <w:bCs/>
          <w:sz w:val="22"/>
          <w:szCs w:val="22"/>
          <w:lang w:eastAsia="zh-TW"/>
        </w:rPr>
        <w:t xml:space="preserve"> </w:t>
      </w:r>
      <w:r w:rsidR="00B90087" w:rsidRPr="0060640E">
        <w:rPr>
          <w:rFonts w:eastAsiaTheme="minorEastAsia"/>
          <w:b/>
          <w:bCs/>
          <w:sz w:val="22"/>
          <w:szCs w:val="22"/>
          <w:lang w:eastAsia="zh-TW"/>
        </w:rPr>
        <w:t>based on</w:t>
      </w:r>
      <w:r w:rsidRPr="0060640E">
        <w:rPr>
          <w:rFonts w:eastAsiaTheme="minorEastAsia"/>
          <w:b/>
          <w:bCs/>
          <w:sz w:val="22"/>
          <w:szCs w:val="22"/>
          <w:lang w:eastAsia="zh-TW"/>
        </w:rPr>
        <w:t xml:space="preserve"> whether UE is</w:t>
      </w:r>
      <w:r w:rsidRPr="0060640E">
        <w:rPr>
          <w:b/>
          <w:bCs/>
          <w:iCs/>
          <w:sz w:val="22"/>
          <w:szCs w:val="22"/>
          <w:lang w:eastAsia="zh-CN"/>
        </w:rPr>
        <w:t xml:space="preserve"> provided </w:t>
      </w:r>
      <w:proofErr w:type="spellStart"/>
      <w:r w:rsidRPr="0060640E">
        <w:rPr>
          <w:b/>
          <w:bCs/>
          <w:i/>
          <w:sz w:val="22"/>
          <w:szCs w:val="22"/>
          <w:lang w:eastAsia="zh-CN"/>
        </w:rPr>
        <w:t>PDCCHSkippingDurationList</w:t>
      </w:r>
      <w:proofErr w:type="spellEnd"/>
      <w:r w:rsidRPr="0060640E">
        <w:rPr>
          <w:rFonts w:eastAsiaTheme="minorEastAsia"/>
          <w:b/>
          <w:bCs/>
          <w:sz w:val="22"/>
          <w:szCs w:val="22"/>
          <w:lang w:eastAsia="zh-TW"/>
        </w:rPr>
        <w:t>.</w:t>
      </w:r>
      <w:bookmarkEnd w:id="17"/>
      <w:bookmarkEnd w:id="18"/>
    </w:p>
    <w:p w14:paraId="440AD240" w14:textId="20695956" w:rsidR="000C5499" w:rsidRDefault="000C5499" w:rsidP="00CB50B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66B03FE" w14:textId="269408C6" w:rsidR="00306F1E" w:rsidRPr="006D7F6D" w:rsidRDefault="006D7F6D" w:rsidP="00CB50B8">
      <w:pPr>
        <w:jc w:val="both"/>
        <w:rPr>
          <w:iCs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TW"/>
        </w:rPr>
        <w:t>For the case</w:t>
      </w:r>
      <w:r w:rsidR="000C5499" w:rsidRPr="00162612">
        <w:rPr>
          <w:rFonts w:eastAsiaTheme="minorEastAsia"/>
          <w:sz w:val="22"/>
          <w:szCs w:val="22"/>
          <w:lang w:eastAsia="zh-TW"/>
        </w:rPr>
        <w:t xml:space="preserve"> UE is not</w:t>
      </w:r>
      <w:r w:rsidR="000C5499" w:rsidRPr="00162612">
        <w:rPr>
          <w:iCs/>
          <w:sz w:val="22"/>
          <w:szCs w:val="22"/>
          <w:lang w:eastAsia="zh-CN"/>
        </w:rPr>
        <w:t xml:space="preserve"> provided </w:t>
      </w:r>
      <w:proofErr w:type="spellStart"/>
      <w:r w:rsidR="000C5499" w:rsidRPr="00162612">
        <w:rPr>
          <w:i/>
          <w:sz w:val="22"/>
          <w:szCs w:val="22"/>
          <w:lang w:eastAsia="zh-CN"/>
        </w:rPr>
        <w:t>PDCCHSkippingDurationList</w:t>
      </w:r>
      <w:proofErr w:type="spellEnd"/>
      <w:r>
        <w:rPr>
          <w:iCs/>
          <w:sz w:val="22"/>
          <w:szCs w:val="22"/>
          <w:lang w:eastAsia="zh-CN"/>
        </w:rPr>
        <w:t>,</w:t>
      </w:r>
      <w:r w:rsidR="008565A5" w:rsidRPr="00162612">
        <w:rPr>
          <w:iCs/>
          <w:sz w:val="22"/>
          <w:szCs w:val="22"/>
          <w:lang w:eastAsia="zh-CN"/>
        </w:rPr>
        <w:t xml:space="preserve"> </w:t>
      </w:r>
      <w:r w:rsidR="00306F1E" w:rsidRPr="00162612">
        <w:rPr>
          <w:rFonts w:eastAsiaTheme="minorEastAsia"/>
          <w:sz w:val="22"/>
          <w:szCs w:val="22"/>
          <w:lang w:eastAsia="zh-TW"/>
        </w:rPr>
        <w:t>how to reset/decrease</w:t>
      </w:r>
      <w:r w:rsidR="008565A5" w:rsidRPr="00162612">
        <w:rPr>
          <w:rFonts w:eastAsiaTheme="minorEastAsia"/>
          <w:sz w:val="22"/>
          <w:szCs w:val="22"/>
          <w:lang w:eastAsia="zh-TW"/>
        </w:rPr>
        <w:t xml:space="preserve"> </w:t>
      </w:r>
      <w:r w:rsidR="00C54779">
        <w:rPr>
          <w:rFonts w:eastAsiaTheme="minorEastAsia"/>
          <w:sz w:val="22"/>
          <w:szCs w:val="22"/>
          <w:lang w:eastAsia="zh-TW"/>
        </w:rPr>
        <w:t xml:space="preserve">SSSG </w:t>
      </w:r>
      <w:r w:rsidR="008565A5" w:rsidRPr="00162612">
        <w:rPr>
          <w:rFonts w:eastAsiaTheme="minorEastAsia"/>
          <w:sz w:val="22"/>
          <w:szCs w:val="22"/>
          <w:lang w:eastAsia="zh-TW"/>
        </w:rPr>
        <w:t>timer for Rel-17</w:t>
      </w:r>
      <w:r w:rsidR="00306F1E" w:rsidRPr="00162612">
        <w:rPr>
          <w:rFonts w:eastAsiaTheme="minorEastAsia"/>
          <w:sz w:val="22"/>
          <w:szCs w:val="22"/>
          <w:lang w:eastAsia="zh-TW"/>
        </w:rPr>
        <w:t xml:space="preserve"> </w:t>
      </w:r>
      <w:r w:rsidR="008A0783">
        <w:rPr>
          <w:rFonts w:eastAsiaTheme="minorEastAsia"/>
          <w:sz w:val="22"/>
          <w:szCs w:val="22"/>
          <w:lang w:eastAsia="zh-TW"/>
        </w:rPr>
        <w:t>will be down-selected from</w:t>
      </w:r>
      <w:r w:rsidR="008565A5" w:rsidRPr="00162612">
        <w:rPr>
          <w:rFonts w:eastAsiaTheme="minorEastAsia"/>
          <w:sz w:val="22"/>
          <w:szCs w:val="22"/>
          <w:lang w:eastAsia="zh-TW"/>
        </w:rPr>
        <w:t xml:space="preserve"> the following agreement</w:t>
      </w:r>
      <w:r w:rsidR="008A0783">
        <w:rPr>
          <w:rFonts w:eastAsiaTheme="minorEastAsia"/>
          <w:sz w:val="22"/>
          <w:szCs w:val="22"/>
          <w:lang w:eastAsia="zh-TW"/>
        </w:rPr>
        <w:t>:</w:t>
      </w:r>
    </w:p>
    <w:p w14:paraId="25741118" w14:textId="77777777" w:rsidR="00306F1E" w:rsidRPr="00162612" w:rsidRDefault="00306F1E" w:rsidP="00CB50B8">
      <w:pPr>
        <w:jc w:val="both"/>
        <w:rPr>
          <w:rFonts w:eastAsiaTheme="minorEastAsia"/>
          <w:sz w:val="22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06F1E" w:rsidRPr="00162612" w14:paraId="3288A7D7" w14:textId="77777777" w:rsidTr="00306F1E">
        <w:tc>
          <w:tcPr>
            <w:tcW w:w="10457" w:type="dxa"/>
          </w:tcPr>
          <w:p w14:paraId="031DFF22" w14:textId="77777777" w:rsidR="00306F1E" w:rsidRPr="00162612" w:rsidRDefault="00306F1E" w:rsidP="00306F1E">
            <w:pPr>
              <w:shd w:val="clear" w:color="auto" w:fill="FFFFFF"/>
              <w:ind w:left="864" w:hanging="864"/>
              <w:rPr>
                <w:rFonts w:eastAsia="SimSun"/>
                <w:color w:val="000000"/>
                <w:sz w:val="22"/>
                <w:szCs w:val="22"/>
                <w:highlight w:val="green"/>
                <w:lang w:eastAsia="zh-CN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30D15F05" w14:textId="77777777" w:rsidR="00306F1E" w:rsidRPr="00162612" w:rsidRDefault="00306F1E" w:rsidP="00306F1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If a UE is provided with a timer value by </w:t>
            </w:r>
            <w:r w:rsidRPr="00162612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searchSpaceSwitchTimer-r17</w:t>
            </w: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 for PDCCH monitoring on a serving cell and the timer is running, the UE</w:t>
            </w:r>
          </w:p>
          <w:p w14:paraId="6B3707FA" w14:textId="77777777" w:rsidR="00306F1E" w:rsidRPr="00162612" w:rsidRDefault="00306F1E" w:rsidP="00306F1E">
            <w:pPr>
              <w:shd w:val="clear" w:color="auto" w:fill="FFFFFF"/>
              <w:ind w:left="704" w:hanging="420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-            resets the timer after a slot of the active DL BWP of the serving cell when the UE detects a DCI format in a PDCCH reception in the slot</w:t>
            </w:r>
          </w:p>
          <w:p w14:paraId="3939E567" w14:textId="77777777" w:rsidR="00306F1E" w:rsidRPr="00162612" w:rsidRDefault="00306F1E" w:rsidP="00306F1E">
            <w:pPr>
              <w:shd w:val="clear" w:color="auto" w:fill="FFFFFF"/>
              <w:ind w:left="1124" w:hanging="420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o    Alt 2a: for the Type3-PDCCH CSS set or the USS set with group index of either 1 or 2</w:t>
            </w:r>
          </w:p>
          <w:p w14:paraId="7D226353" w14:textId="77777777" w:rsidR="00306F1E" w:rsidRPr="00162612" w:rsidRDefault="00306F1E" w:rsidP="00306F1E">
            <w:pPr>
              <w:shd w:val="clear" w:color="auto" w:fill="FFFFFF"/>
              <w:ind w:left="1124" w:hanging="420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o    Alt 2b: for the Type3-PDCCH CSS set or the USS set</w:t>
            </w:r>
          </w:p>
          <w:p w14:paraId="2B496F39" w14:textId="77777777" w:rsidR="00306F1E" w:rsidRPr="00162612" w:rsidRDefault="00306F1E" w:rsidP="00306F1E">
            <w:pPr>
              <w:shd w:val="clear" w:color="auto" w:fill="FFFFFF"/>
              <w:ind w:left="1124" w:hanging="420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o    Alt 2c: with CRC scrambled by C-RNTI/CS-RNTI/MCS-C-RNTI</w:t>
            </w:r>
          </w:p>
          <w:p w14:paraId="3B3CB227" w14:textId="77777777" w:rsidR="00306F1E" w:rsidRPr="00162612" w:rsidRDefault="00306F1E" w:rsidP="00306F1E">
            <w:pPr>
              <w:shd w:val="clear" w:color="auto" w:fill="FFFFFF"/>
              <w:ind w:left="704" w:hanging="420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-            otherwise, decrease the timer value by one after each slot.</w:t>
            </w:r>
          </w:p>
          <w:p w14:paraId="6B65916B" w14:textId="55A93DAB" w:rsidR="00306F1E" w:rsidRPr="00162612" w:rsidRDefault="00306F1E" w:rsidP="00306F1E">
            <w:pPr>
              <w:rPr>
                <w:rFonts w:eastAsiaTheme="minorEastAsia"/>
                <w:sz w:val="22"/>
                <w:szCs w:val="22"/>
                <w:lang w:eastAsia="zh-TW"/>
              </w:rPr>
            </w:pPr>
            <w:r w:rsidRPr="00162612">
              <w:rPr>
                <w:rFonts w:eastAsia="SimSun"/>
                <w:color w:val="000000"/>
                <w:sz w:val="22"/>
                <w:szCs w:val="22"/>
                <w:lang w:eastAsia="zh-CN"/>
              </w:rPr>
              <w:t>-            FFS: When the timer expires in a slot</w:t>
            </w:r>
          </w:p>
        </w:tc>
      </w:tr>
    </w:tbl>
    <w:p w14:paraId="26857BD7" w14:textId="1F58B056" w:rsidR="00306F1E" w:rsidRPr="00162612" w:rsidRDefault="00306F1E" w:rsidP="00CB50B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07C596AD" w14:textId="11756DA8" w:rsidR="00C469B9" w:rsidRPr="00162612" w:rsidRDefault="005748BC" w:rsidP="00CB50B8">
      <w:pPr>
        <w:jc w:val="both"/>
        <w:rPr>
          <w:rFonts w:eastAsiaTheme="minorEastAsia"/>
          <w:sz w:val="22"/>
          <w:szCs w:val="22"/>
          <w:lang w:eastAsia="zh-TW"/>
        </w:rPr>
      </w:pPr>
      <w:r w:rsidRPr="00162612">
        <w:rPr>
          <w:rFonts w:eastAsiaTheme="minorEastAsia"/>
          <w:sz w:val="22"/>
          <w:szCs w:val="22"/>
          <w:lang w:eastAsia="zh-TW"/>
        </w:rPr>
        <w:t>In Rel-16</w:t>
      </w:r>
      <w:r w:rsidR="00C469B9" w:rsidRPr="00162612">
        <w:rPr>
          <w:rFonts w:eastAsiaTheme="minorEastAsia"/>
          <w:sz w:val="22"/>
          <w:szCs w:val="22"/>
          <w:lang w:eastAsia="zh-TW"/>
        </w:rPr>
        <w:t xml:space="preserve"> NR-U</w:t>
      </w:r>
      <w:r w:rsidRPr="00162612">
        <w:rPr>
          <w:rFonts w:eastAsiaTheme="minorEastAsia"/>
          <w:sz w:val="22"/>
          <w:szCs w:val="22"/>
          <w:lang w:eastAsia="zh-TW"/>
        </w:rPr>
        <w:t>,</w:t>
      </w:r>
      <w:r w:rsidR="00C469B9" w:rsidRPr="00162612">
        <w:rPr>
          <w:rFonts w:eastAsiaTheme="minorEastAsia"/>
          <w:sz w:val="22"/>
          <w:szCs w:val="22"/>
          <w:lang w:eastAsia="zh-TW"/>
        </w:rPr>
        <w:t xml:space="preserve"> the timer is reset if UE is indicated to switch to the non-default SSSG with sparser monitoring occasion. </w:t>
      </w:r>
      <w:r w:rsidR="00F567D8" w:rsidRPr="00162612">
        <w:rPr>
          <w:rFonts w:eastAsiaTheme="minorEastAsia"/>
          <w:sz w:val="22"/>
          <w:szCs w:val="22"/>
          <w:lang w:eastAsia="zh-TW"/>
        </w:rPr>
        <w:t xml:space="preserve">This implies the channel is occupied for a duration, UE can reduce PDCCH monitoring. When the </w:t>
      </w:r>
      <w:r w:rsidR="00C469B9" w:rsidRPr="00162612">
        <w:rPr>
          <w:rFonts w:eastAsiaTheme="minorEastAsia"/>
          <w:sz w:val="22"/>
          <w:szCs w:val="22"/>
          <w:lang w:eastAsia="zh-TW"/>
        </w:rPr>
        <w:t>timer</w:t>
      </w:r>
      <w:r w:rsidR="00F567D8" w:rsidRPr="00162612">
        <w:rPr>
          <w:rFonts w:eastAsiaTheme="minorEastAsia"/>
          <w:sz w:val="22"/>
          <w:szCs w:val="22"/>
          <w:lang w:eastAsia="zh-TW"/>
        </w:rPr>
        <w:t xml:space="preserve"> expires, UE switches to the default SSSG automatically.</w:t>
      </w:r>
    </w:p>
    <w:p w14:paraId="5F757126" w14:textId="705D3588" w:rsidR="00C469B9" w:rsidRPr="00162612" w:rsidRDefault="00C469B9" w:rsidP="00CB50B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28719F4C" w14:textId="0CAD8053" w:rsidR="00306F1E" w:rsidRDefault="00F567D8" w:rsidP="00CB50B8">
      <w:pPr>
        <w:jc w:val="both"/>
        <w:rPr>
          <w:rFonts w:eastAsiaTheme="minorEastAsia"/>
          <w:sz w:val="22"/>
          <w:szCs w:val="22"/>
          <w:lang w:eastAsia="zh-TW"/>
        </w:rPr>
      </w:pPr>
      <w:r w:rsidRPr="00162612">
        <w:rPr>
          <w:rFonts w:eastAsiaTheme="minorEastAsia"/>
          <w:sz w:val="22"/>
          <w:szCs w:val="22"/>
          <w:lang w:eastAsia="zh-TW"/>
        </w:rPr>
        <w:lastRenderedPageBreak/>
        <w:t>In Rel-17,</w:t>
      </w:r>
      <w:r w:rsidR="00905AB3" w:rsidRPr="00162612">
        <w:rPr>
          <w:rFonts w:eastAsiaTheme="minorEastAsia"/>
          <w:sz w:val="22"/>
          <w:szCs w:val="22"/>
          <w:lang w:eastAsia="zh-TW"/>
        </w:rPr>
        <w:t xml:space="preserve"> the timer is also used for switching to the default SSSG</w:t>
      </w:r>
      <w:r w:rsidRPr="00162612">
        <w:rPr>
          <w:rFonts w:eastAsiaTheme="minorEastAsia"/>
          <w:sz w:val="22"/>
          <w:szCs w:val="22"/>
          <w:lang w:eastAsia="zh-TW"/>
        </w:rPr>
        <w:t xml:space="preserve"> </w:t>
      </w:r>
      <w:r w:rsidR="00905AB3" w:rsidRPr="00162612">
        <w:rPr>
          <w:rFonts w:eastAsiaTheme="minorEastAsia"/>
          <w:sz w:val="22"/>
          <w:szCs w:val="22"/>
          <w:lang w:eastAsia="zh-TW"/>
        </w:rPr>
        <w:t xml:space="preserve">automatically, </w:t>
      </w:r>
      <w:r w:rsidR="0085418A">
        <w:rPr>
          <w:rFonts w:eastAsiaTheme="minorEastAsia"/>
          <w:sz w:val="22"/>
          <w:szCs w:val="22"/>
          <w:lang w:eastAsia="zh-TW"/>
        </w:rPr>
        <w:t xml:space="preserve">and </w:t>
      </w:r>
      <w:r w:rsidR="00905AB3" w:rsidRPr="00162612">
        <w:rPr>
          <w:rFonts w:eastAsiaTheme="minorEastAsia"/>
          <w:sz w:val="22"/>
          <w:szCs w:val="22"/>
          <w:lang w:eastAsia="zh-TW"/>
        </w:rPr>
        <w:t>it should</w:t>
      </w:r>
      <w:r w:rsidRPr="00162612">
        <w:rPr>
          <w:rFonts w:eastAsiaTheme="minorEastAsia"/>
          <w:sz w:val="22"/>
          <w:szCs w:val="22"/>
          <w:lang w:eastAsia="zh-TW"/>
        </w:rPr>
        <w:t xml:space="preserve"> be reset when UE is indicated to switch to the non-default SSSG for power saving. </w:t>
      </w:r>
      <w:r w:rsidR="00BE237F" w:rsidRPr="00162612">
        <w:rPr>
          <w:rFonts w:eastAsiaTheme="minorEastAsia"/>
          <w:sz w:val="22"/>
          <w:szCs w:val="22"/>
          <w:lang w:eastAsia="zh-TW"/>
        </w:rPr>
        <w:t>The timer decreases when UE does not receive any scheduling DCI. I</w:t>
      </w:r>
      <w:r w:rsidR="00684DE2" w:rsidRPr="00162612">
        <w:rPr>
          <w:rFonts w:eastAsiaTheme="minorEastAsia"/>
          <w:sz w:val="22"/>
          <w:szCs w:val="22"/>
          <w:lang w:eastAsia="zh-TW"/>
        </w:rPr>
        <w:t xml:space="preserve">n the agreement, </w:t>
      </w:r>
      <w:r w:rsidR="005748BC" w:rsidRPr="00162612">
        <w:rPr>
          <w:rFonts w:eastAsiaTheme="minorEastAsia"/>
          <w:sz w:val="22"/>
          <w:szCs w:val="22"/>
          <w:lang w:eastAsia="zh-TW"/>
        </w:rPr>
        <w:t>Alt 2c specifies the</w:t>
      </w:r>
      <w:r w:rsidR="00831522">
        <w:rPr>
          <w:rFonts w:eastAsiaTheme="minorEastAsia"/>
          <w:sz w:val="22"/>
          <w:szCs w:val="22"/>
          <w:lang w:eastAsia="zh-TW"/>
        </w:rPr>
        <w:t xml:space="preserve"> desired</w:t>
      </w:r>
      <w:r w:rsidR="005748BC" w:rsidRPr="00162612">
        <w:rPr>
          <w:rFonts w:eastAsiaTheme="minorEastAsia"/>
          <w:sz w:val="22"/>
          <w:szCs w:val="22"/>
          <w:lang w:eastAsia="zh-TW"/>
        </w:rPr>
        <w:t xml:space="preserve"> behavior</w:t>
      </w:r>
      <w:r w:rsidR="00831522">
        <w:rPr>
          <w:rFonts w:eastAsiaTheme="minorEastAsia"/>
          <w:sz w:val="22"/>
          <w:szCs w:val="22"/>
          <w:lang w:eastAsia="zh-TW"/>
        </w:rPr>
        <w:t>. By the above</w:t>
      </w:r>
      <w:r w:rsidR="00684DE2" w:rsidRPr="00162612">
        <w:rPr>
          <w:rFonts w:eastAsiaTheme="minorEastAsia"/>
          <w:sz w:val="22"/>
          <w:szCs w:val="22"/>
          <w:lang w:eastAsia="zh-TW"/>
        </w:rPr>
        <w:t xml:space="preserve">, we have the following </w:t>
      </w:r>
      <w:r w:rsidR="00BE237F" w:rsidRPr="00162612">
        <w:rPr>
          <w:rFonts w:eastAsiaTheme="minorEastAsia"/>
          <w:sz w:val="22"/>
          <w:szCs w:val="22"/>
          <w:lang w:eastAsia="zh-TW"/>
        </w:rPr>
        <w:t>proposal</w:t>
      </w:r>
      <w:r w:rsidR="00684DE2" w:rsidRPr="00162612">
        <w:rPr>
          <w:rFonts w:eastAsiaTheme="minorEastAsia"/>
          <w:sz w:val="22"/>
          <w:szCs w:val="22"/>
          <w:lang w:eastAsia="zh-TW"/>
        </w:rPr>
        <w:t>:</w:t>
      </w:r>
    </w:p>
    <w:p w14:paraId="5B86BA52" w14:textId="77777777" w:rsidR="000A75A1" w:rsidRPr="00162612" w:rsidRDefault="000A75A1" w:rsidP="00CB50B8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3892B69" w14:textId="4EFFAD91" w:rsidR="00BE237F" w:rsidRDefault="00306F1E" w:rsidP="00CB50B8">
      <w:pPr>
        <w:pStyle w:val="Caption"/>
        <w:jc w:val="both"/>
        <w:rPr>
          <w:sz w:val="22"/>
          <w:szCs w:val="22"/>
        </w:rPr>
      </w:pPr>
      <w:bookmarkStart w:id="19" w:name="_Ref92719959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E87881">
        <w:rPr>
          <w:noProof/>
          <w:sz w:val="22"/>
          <w:szCs w:val="22"/>
        </w:rPr>
        <w:t>6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>:</w:t>
      </w:r>
      <w:r w:rsidR="005748BC" w:rsidRPr="00162612">
        <w:rPr>
          <w:sz w:val="22"/>
          <w:szCs w:val="22"/>
        </w:rPr>
        <w:t xml:space="preserve"> Support using PDCCH scrambled C-RNTI/CS-RNTI/MCS-C-RNTI with group index of either 1 or 2 to reset SSSG timer.</w:t>
      </w:r>
      <w:r w:rsidR="00BE237F" w:rsidRPr="00162612">
        <w:rPr>
          <w:sz w:val="22"/>
          <w:szCs w:val="22"/>
        </w:rPr>
        <w:t xml:space="preserve"> The timer</w:t>
      </w:r>
      <w:r w:rsidR="00432146" w:rsidRPr="00162612">
        <w:rPr>
          <w:sz w:val="22"/>
          <w:szCs w:val="22"/>
        </w:rPr>
        <w:t xml:space="preserve"> decreases</w:t>
      </w:r>
      <w:r w:rsidR="00BE237F" w:rsidRPr="00162612">
        <w:rPr>
          <w:sz w:val="22"/>
          <w:szCs w:val="22"/>
        </w:rPr>
        <w:t xml:space="preserve"> when UE does not receive </w:t>
      </w:r>
      <w:r w:rsidR="000020E7">
        <w:rPr>
          <w:sz w:val="22"/>
          <w:szCs w:val="22"/>
        </w:rPr>
        <w:t>any</w:t>
      </w:r>
      <w:r w:rsidR="00BE237F" w:rsidRPr="00162612">
        <w:rPr>
          <w:sz w:val="22"/>
          <w:szCs w:val="22"/>
        </w:rPr>
        <w:t xml:space="preserve"> scheduling DCI.</w:t>
      </w:r>
      <w:bookmarkEnd w:id="19"/>
    </w:p>
    <w:p w14:paraId="696EFCBC" w14:textId="68827354" w:rsidR="00B90087" w:rsidRPr="00E87881" w:rsidRDefault="00B90087" w:rsidP="00CB50B8">
      <w:pPr>
        <w:pStyle w:val="Caption"/>
        <w:jc w:val="both"/>
        <w:rPr>
          <w:sz w:val="22"/>
          <w:szCs w:val="22"/>
        </w:rPr>
      </w:pPr>
      <w:bookmarkStart w:id="20" w:name="_Ref92744253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E87881">
        <w:rPr>
          <w:noProof/>
          <w:sz w:val="22"/>
          <w:szCs w:val="22"/>
        </w:rPr>
        <w:t>7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>:</w:t>
      </w:r>
      <w:r w:rsidR="00E87881" w:rsidRPr="00E87881">
        <w:rPr>
          <w:sz w:val="22"/>
          <w:szCs w:val="22"/>
        </w:rPr>
        <w:t xml:space="preserve"> </w:t>
      </w:r>
      <w:r w:rsidR="00E87881">
        <w:rPr>
          <w:sz w:val="22"/>
          <w:szCs w:val="22"/>
        </w:rPr>
        <w:t xml:space="preserve">Adopt the following text proposal for SSSG timer mechanism if UE is not provided </w:t>
      </w:r>
      <w:proofErr w:type="spellStart"/>
      <w:r w:rsidR="00E87881" w:rsidRPr="00E87881">
        <w:rPr>
          <w:i/>
          <w:sz w:val="22"/>
          <w:szCs w:val="22"/>
          <w:lang w:eastAsia="zh-CN"/>
        </w:rPr>
        <w:t>PDCCHSkippingDurationList</w:t>
      </w:r>
      <w:proofErr w:type="spellEnd"/>
      <w:r w:rsidR="00E87881" w:rsidRPr="00E87881">
        <w:rPr>
          <w:sz w:val="22"/>
          <w:szCs w:val="22"/>
        </w:rPr>
        <w:t xml:space="preserve"> in Section 10.4 of TS 38.213</w:t>
      </w:r>
      <w:bookmarkEnd w:id="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06F1E" w:rsidRPr="00162612" w14:paraId="61FC882E" w14:textId="77777777" w:rsidTr="007736EA">
        <w:tc>
          <w:tcPr>
            <w:tcW w:w="10457" w:type="dxa"/>
          </w:tcPr>
          <w:p w14:paraId="54E0856E" w14:textId="3F6BA139" w:rsidR="00E87881" w:rsidRDefault="00E87881" w:rsidP="00E87881">
            <w:pPr>
              <w:jc w:val="center"/>
              <w:rPr>
                <w:color w:val="FF0000"/>
                <w:sz w:val="22"/>
                <w:szCs w:val="22"/>
              </w:rPr>
            </w:pPr>
            <w:r w:rsidRPr="00122DC3">
              <w:rPr>
                <w:color w:val="FF0000"/>
                <w:sz w:val="22"/>
                <w:szCs w:val="22"/>
              </w:rPr>
              <w:t>&lt;</w:t>
            </w:r>
            <w:r w:rsidR="00545CCF">
              <w:rPr>
                <w:color w:val="FF0000"/>
                <w:sz w:val="22"/>
                <w:szCs w:val="22"/>
              </w:rPr>
              <w:t>Unchanged parts are omitted</w:t>
            </w:r>
            <w:r w:rsidRPr="00122DC3">
              <w:rPr>
                <w:color w:val="FF0000"/>
                <w:sz w:val="22"/>
                <w:szCs w:val="22"/>
              </w:rPr>
              <w:t>&gt;</w:t>
            </w:r>
          </w:p>
          <w:p w14:paraId="1F14D4E3" w14:textId="77777777" w:rsidR="004B7AAA" w:rsidRPr="00122DC3" w:rsidRDefault="004B7AAA" w:rsidP="00E87881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1D94F896" w14:textId="1C44D484" w:rsidR="00306F1E" w:rsidRPr="00162612" w:rsidRDefault="00306F1E" w:rsidP="007736EA">
            <w:pPr>
              <w:rPr>
                <w:sz w:val="22"/>
                <w:szCs w:val="22"/>
                <w:lang w:eastAsia="ko-KR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a UE is provided group indexes for a Type3-PDCCH CSS set or a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and a timer value by </w:t>
            </w:r>
            <w:r w:rsidRPr="00162612">
              <w:rPr>
                <w:i/>
                <w:sz w:val="22"/>
                <w:szCs w:val="22"/>
                <w:lang w:eastAsia="zh-CN"/>
              </w:rPr>
              <w:t xml:space="preserve">searchSpaceSwitchTimer-r17 </w:t>
            </w:r>
            <w:r w:rsidRPr="00162612">
              <w:rPr>
                <w:iCs/>
                <w:color w:val="FF0000"/>
                <w:sz w:val="22"/>
                <w:szCs w:val="22"/>
                <w:lang w:eastAsia="zh-CN"/>
              </w:rPr>
              <w:t xml:space="preserve">and, if the UE is not provided </w:t>
            </w:r>
            <w:proofErr w:type="spellStart"/>
            <w:r w:rsidRPr="00162612">
              <w:rPr>
                <w:i/>
                <w:color w:val="FF0000"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sz w:val="22"/>
                <w:szCs w:val="22"/>
              </w:rPr>
              <w:t xml:space="preserve"> for PDCCH monitoring on a serving cell and the timer is running, t</w:t>
            </w:r>
            <w:r w:rsidRPr="00162612">
              <w:rPr>
                <w:sz w:val="22"/>
                <w:szCs w:val="22"/>
                <w:lang w:eastAsia="ko-KR"/>
              </w:rPr>
              <w:t>he UE</w:t>
            </w:r>
          </w:p>
          <w:p w14:paraId="7711425E" w14:textId="77777777" w:rsidR="00306F1E" w:rsidRPr="00162612" w:rsidRDefault="00306F1E" w:rsidP="007736EA">
            <w:pPr>
              <w:pStyle w:val="B2"/>
              <w:ind w:left="568"/>
              <w:rPr>
                <w:color w:val="FF0000"/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decrements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an active DL BWP of the serving cell when the UE does not detect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 xml:space="preserve"> with CRC scrambled by C-RNTI/CS-RNTI/MCS-C-RNTI</w:t>
            </w:r>
          </w:p>
          <w:p w14:paraId="6C2C12F9" w14:textId="77777777" w:rsidR="00306F1E" w:rsidRPr="00162612" w:rsidRDefault="00306F1E" w:rsidP="007736EA">
            <w:pPr>
              <w:pStyle w:val="B2"/>
              <w:ind w:left="568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resets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the active DL BWP of the serving cell when the UE detects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sz w:val="22"/>
                <w:szCs w:val="22"/>
                <w:lang w:eastAsia="ja-JP"/>
              </w:rPr>
              <w:t xml:space="preserve"> 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>with CRC scrambled by C-RNTI/CS-RNTI/MCS-C-RNTI with group index of either 1 or 2</w:t>
            </w:r>
          </w:p>
          <w:p w14:paraId="71E0B9FD" w14:textId="77777777" w:rsidR="00306F1E" w:rsidRPr="00162612" w:rsidRDefault="00306F1E" w:rsidP="007736EA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When the timer expires, the UE monitors PDCCH on the serving cell according to </w:t>
            </w:r>
            <w:r w:rsidRPr="00162612">
              <w:rPr>
                <w:sz w:val="22"/>
                <w:szCs w:val="22"/>
              </w:rPr>
              <w:t>search space sets with group index 0</w:t>
            </w:r>
            <w:r w:rsidRPr="00162612">
              <w:rPr>
                <w:sz w:val="22"/>
                <w:szCs w:val="22"/>
                <w:lang w:eastAsia="zh-CN"/>
              </w:rPr>
              <w:t>.</w:t>
            </w:r>
          </w:p>
          <w:p w14:paraId="554C0F87" w14:textId="2C4383EC" w:rsidR="00306F1E" w:rsidRPr="00E94962" w:rsidRDefault="00E87881" w:rsidP="00E94962">
            <w:pPr>
              <w:jc w:val="center"/>
              <w:rPr>
                <w:color w:val="FF0000"/>
                <w:sz w:val="22"/>
                <w:szCs w:val="22"/>
              </w:rPr>
            </w:pPr>
            <w:r w:rsidRPr="004B7AAA">
              <w:rPr>
                <w:color w:val="FF0000"/>
                <w:sz w:val="22"/>
                <w:szCs w:val="22"/>
              </w:rPr>
              <w:t>&lt;</w:t>
            </w:r>
            <w:r w:rsidR="00545CCF" w:rsidRPr="004B7AAA">
              <w:rPr>
                <w:color w:val="FF0000"/>
                <w:sz w:val="22"/>
                <w:szCs w:val="22"/>
              </w:rPr>
              <w:t>Unchanged parts are omitted</w:t>
            </w:r>
            <w:r w:rsidRPr="004B7AAA">
              <w:rPr>
                <w:color w:val="FF0000"/>
                <w:sz w:val="22"/>
                <w:szCs w:val="22"/>
              </w:rPr>
              <w:t>&gt;</w:t>
            </w:r>
          </w:p>
        </w:tc>
      </w:tr>
    </w:tbl>
    <w:p w14:paraId="3A56D9BA" w14:textId="0305E52F" w:rsidR="00306F1E" w:rsidRDefault="00306F1E" w:rsidP="008565A5">
      <w:pPr>
        <w:rPr>
          <w:rFonts w:eastAsiaTheme="minorEastAsia"/>
          <w:sz w:val="22"/>
          <w:szCs w:val="22"/>
          <w:lang w:eastAsia="zh-TW"/>
        </w:rPr>
      </w:pPr>
    </w:p>
    <w:p w14:paraId="1435ED9B" w14:textId="77777777" w:rsidR="000A75A1" w:rsidRPr="00E608E3" w:rsidRDefault="000A75A1" w:rsidP="008565A5">
      <w:pPr>
        <w:rPr>
          <w:rFonts w:eastAsiaTheme="minorEastAsia"/>
          <w:sz w:val="22"/>
          <w:szCs w:val="22"/>
          <w:lang w:eastAsia="zh-TW"/>
        </w:rPr>
      </w:pPr>
    </w:p>
    <w:p w14:paraId="4FC4BF84" w14:textId="5AA3C60A" w:rsidR="008565A5" w:rsidRPr="00162612" w:rsidRDefault="00E608E3" w:rsidP="00CB50B8">
      <w:pPr>
        <w:jc w:val="both"/>
        <w:rPr>
          <w:rFonts w:eastAsiaTheme="minorEastAsia"/>
          <w:iCs/>
          <w:sz w:val="22"/>
          <w:szCs w:val="22"/>
          <w:lang w:eastAsia="zh-TW"/>
        </w:rPr>
      </w:pPr>
      <w:r w:rsidRPr="00E608E3">
        <w:rPr>
          <w:rFonts w:eastAsiaTheme="minorEastAsia"/>
          <w:sz w:val="22"/>
          <w:szCs w:val="22"/>
          <w:lang w:eastAsia="zh-TW"/>
        </w:rPr>
        <w:t>For the case</w:t>
      </w:r>
      <w:r w:rsidR="008565A5" w:rsidRPr="00E608E3">
        <w:rPr>
          <w:rFonts w:eastAsiaTheme="minorEastAsia"/>
          <w:sz w:val="22"/>
          <w:szCs w:val="22"/>
          <w:lang w:eastAsia="zh-TW"/>
        </w:rPr>
        <w:t xml:space="preserve"> UE is </w:t>
      </w:r>
      <w:r w:rsidR="008565A5" w:rsidRPr="00E608E3">
        <w:rPr>
          <w:iCs/>
          <w:sz w:val="22"/>
          <w:szCs w:val="22"/>
          <w:lang w:eastAsia="zh-CN"/>
        </w:rPr>
        <w:t>provided</w:t>
      </w:r>
      <w:r w:rsidRPr="00E608E3">
        <w:rPr>
          <w:iCs/>
          <w:sz w:val="22"/>
          <w:szCs w:val="22"/>
          <w:lang w:eastAsia="zh-CN"/>
        </w:rPr>
        <w:t xml:space="preserve"> both </w:t>
      </w:r>
      <w:r w:rsidRPr="00E608E3">
        <w:rPr>
          <w:i/>
          <w:sz w:val="22"/>
          <w:szCs w:val="22"/>
          <w:lang w:eastAsia="zh-CN"/>
        </w:rPr>
        <w:t>searchSpaceGroupIdList-r17 and</w:t>
      </w:r>
      <w:r w:rsidR="008565A5" w:rsidRPr="00E608E3">
        <w:rPr>
          <w:iCs/>
          <w:sz w:val="22"/>
          <w:szCs w:val="22"/>
          <w:lang w:eastAsia="zh-CN"/>
        </w:rPr>
        <w:t xml:space="preserve"> </w:t>
      </w:r>
      <w:proofErr w:type="spellStart"/>
      <w:r w:rsidR="008565A5" w:rsidRPr="00E608E3">
        <w:rPr>
          <w:i/>
          <w:sz w:val="22"/>
          <w:szCs w:val="22"/>
          <w:lang w:eastAsia="zh-CN"/>
        </w:rPr>
        <w:t>PDCCHSkippingDurationList</w:t>
      </w:r>
      <w:proofErr w:type="spellEnd"/>
      <w:r w:rsidR="00881EAF">
        <w:rPr>
          <w:iCs/>
          <w:sz w:val="22"/>
          <w:szCs w:val="22"/>
          <w:lang w:eastAsia="zh-CN"/>
        </w:rPr>
        <w:t xml:space="preserve">, </w:t>
      </w:r>
      <w:r w:rsidR="001E3899" w:rsidRPr="00162612">
        <w:rPr>
          <w:rFonts w:eastAsiaTheme="minorEastAsia"/>
          <w:iCs/>
          <w:sz w:val="22"/>
          <w:szCs w:val="22"/>
          <w:lang w:eastAsia="zh-TW"/>
        </w:rPr>
        <w:t>a longer skipping duration may be configured because periodical PDCCH monitoring can be implemented by switching to non-default SSSG</w:t>
      </w:r>
      <w:r w:rsidR="008F5B16" w:rsidRPr="00162612">
        <w:rPr>
          <w:rFonts w:eastAsiaTheme="minorEastAsia"/>
          <w:iCs/>
          <w:sz w:val="22"/>
          <w:szCs w:val="22"/>
          <w:lang w:eastAsia="zh-TW"/>
        </w:rPr>
        <w:t xml:space="preserve">. After a long duration without monitoring PDCCH, it is </w:t>
      </w:r>
      <w:r w:rsidR="00881EAF">
        <w:rPr>
          <w:rFonts w:eastAsiaTheme="minorEastAsia"/>
          <w:iCs/>
          <w:sz w:val="22"/>
          <w:szCs w:val="22"/>
          <w:lang w:eastAsia="zh-TW"/>
        </w:rPr>
        <w:t>reasonable</w:t>
      </w:r>
      <w:r w:rsidR="008F5B16" w:rsidRPr="00162612">
        <w:rPr>
          <w:rFonts w:eastAsiaTheme="minorEastAsia"/>
          <w:iCs/>
          <w:sz w:val="22"/>
          <w:szCs w:val="22"/>
          <w:lang w:eastAsia="zh-TW"/>
        </w:rPr>
        <w:t xml:space="preserve"> for UE to </w:t>
      </w:r>
      <w:r w:rsidR="00881EAF">
        <w:rPr>
          <w:rFonts w:eastAsiaTheme="minorEastAsia"/>
          <w:iCs/>
          <w:sz w:val="22"/>
          <w:szCs w:val="22"/>
          <w:lang w:eastAsia="zh-TW"/>
        </w:rPr>
        <w:t>back to per-slot</w:t>
      </w:r>
      <w:r w:rsidR="008F5B16" w:rsidRPr="00162612">
        <w:rPr>
          <w:rFonts w:eastAsiaTheme="minorEastAsia"/>
          <w:iCs/>
          <w:sz w:val="22"/>
          <w:szCs w:val="22"/>
          <w:lang w:eastAsia="zh-TW"/>
        </w:rPr>
        <w:t xml:space="preserve"> </w:t>
      </w:r>
      <w:r w:rsidR="008F5B16" w:rsidRPr="000F6BC1">
        <w:rPr>
          <w:rFonts w:eastAsiaTheme="minorEastAsia"/>
          <w:iCs/>
          <w:sz w:val="22"/>
          <w:szCs w:val="22"/>
          <w:lang w:eastAsia="zh-TW"/>
        </w:rPr>
        <w:t>PDCCH monitoring</w:t>
      </w:r>
      <w:r w:rsidR="00881EAF">
        <w:rPr>
          <w:rFonts w:eastAsiaTheme="minorEastAsia"/>
          <w:iCs/>
          <w:sz w:val="22"/>
          <w:szCs w:val="22"/>
          <w:lang w:eastAsia="zh-TW"/>
        </w:rPr>
        <w:t xml:space="preserve"> (i.e., default SSSG)</w:t>
      </w:r>
      <w:r w:rsidR="008F5B16" w:rsidRPr="000F6BC1">
        <w:rPr>
          <w:rFonts w:eastAsiaTheme="minorEastAsia"/>
          <w:iCs/>
          <w:sz w:val="22"/>
          <w:szCs w:val="22"/>
          <w:lang w:eastAsia="zh-TW"/>
        </w:rPr>
        <w:t xml:space="preserve"> for </w:t>
      </w:r>
      <w:r w:rsidR="00881EAF">
        <w:rPr>
          <w:rFonts w:eastAsiaTheme="minorEastAsia"/>
          <w:iCs/>
          <w:sz w:val="22"/>
          <w:szCs w:val="22"/>
          <w:lang w:eastAsia="zh-TW"/>
        </w:rPr>
        <w:t>efficient</w:t>
      </w:r>
      <w:r w:rsidR="008F5B16" w:rsidRPr="000F6BC1">
        <w:rPr>
          <w:rFonts w:eastAsiaTheme="minorEastAsia"/>
          <w:iCs/>
          <w:sz w:val="22"/>
          <w:szCs w:val="22"/>
          <w:lang w:eastAsia="zh-TW"/>
        </w:rPr>
        <w:t xml:space="preserve"> data scheduling</w:t>
      </w:r>
      <w:r w:rsidR="008F5B16" w:rsidRPr="00162612">
        <w:rPr>
          <w:rFonts w:eastAsiaTheme="minorEastAsia"/>
          <w:iCs/>
          <w:sz w:val="22"/>
          <w:szCs w:val="22"/>
          <w:lang w:eastAsia="zh-TW"/>
        </w:rPr>
        <w:t>.</w:t>
      </w:r>
    </w:p>
    <w:p w14:paraId="55620E2D" w14:textId="73561B08" w:rsidR="00FE5B9C" w:rsidRDefault="00FE5B9C" w:rsidP="00CB50B8">
      <w:pPr>
        <w:jc w:val="both"/>
        <w:rPr>
          <w:rFonts w:eastAsiaTheme="minorEastAsia"/>
          <w:iCs/>
          <w:sz w:val="22"/>
          <w:szCs w:val="22"/>
          <w:lang w:eastAsia="zh-TW"/>
        </w:rPr>
      </w:pPr>
    </w:p>
    <w:p w14:paraId="6902A583" w14:textId="5B3E4A77" w:rsidR="00441857" w:rsidRPr="00162612" w:rsidRDefault="00441857" w:rsidP="00CB50B8">
      <w:pPr>
        <w:pStyle w:val="Caption"/>
        <w:jc w:val="both"/>
        <w:rPr>
          <w:sz w:val="22"/>
          <w:szCs w:val="22"/>
        </w:rPr>
      </w:pPr>
      <w:bookmarkStart w:id="21" w:name="_Ref92719961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E87881">
        <w:rPr>
          <w:noProof/>
          <w:sz w:val="22"/>
          <w:szCs w:val="22"/>
        </w:rPr>
        <w:t>8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UE switches to the </w:t>
      </w:r>
      <w:r w:rsidR="000F6BC1">
        <w:rPr>
          <w:sz w:val="22"/>
          <w:szCs w:val="22"/>
        </w:rPr>
        <w:t xml:space="preserve">default </w:t>
      </w:r>
      <w:r w:rsidRPr="00162612">
        <w:rPr>
          <w:sz w:val="22"/>
          <w:szCs w:val="22"/>
        </w:rPr>
        <w:t>SSSG for efficien</w:t>
      </w:r>
      <w:r w:rsidR="00572EEB">
        <w:rPr>
          <w:sz w:val="22"/>
          <w:szCs w:val="22"/>
        </w:rPr>
        <w:t>t data scheduling</w:t>
      </w:r>
      <w:r w:rsidRPr="00162612">
        <w:rPr>
          <w:sz w:val="22"/>
          <w:szCs w:val="22"/>
        </w:rPr>
        <w:t xml:space="preserve"> after the end of PDCCH skipping duration if UE is provided </w:t>
      </w:r>
      <w:proofErr w:type="spellStart"/>
      <w:r w:rsidRPr="00162612">
        <w:rPr>
          <w:i/>
          <w:iCs/>
          <w:sz w:val="22"/>
          <w:szCs w:val="22"/>
        </w:rPr>
        <w:t>PDCCHskippingDuraitonList</w:t>
      </w:r>
      <w:proofErr w:type="spellEnd"/>
      <w:r w:rsidRPr="00162612">
        <w:rPr>
          <w:sz w:val="22"/>
          <w:szCs w:val="22"/>
        </w:rPr>
        <w:t>.</w:t>
      </w:r>
      <w:bookmarkEnd w:id="21"/>
    </w:p>
    <w:p w14:paraId="0FF94617" w14:textId="77777777" w:rsidR="00441857" w:rsidRPr="00162612" w:rsidRDefault="00441857" w:rsidP="00CB50B8">
      <w:pPr>
        <w:jc w:val="both"/>
        <w:rPr>
          <w:rFonts w:eastAsiaTheme="minorEastAsia"/>
          <w:iCs/>
          <w:sz w:val="22"/>
          <w:szCs w:val="22"/>
          <w:lang w:eastAsia="zh-TW"/>
        </w:rPr>
      </w:pPr>
    </w:p>
    <w:p w14:paraId="3C821D2D" w14:textId="3BADCC1E" w:rsidR="00FE5B9C" w:rsidRDefault="00FE5B9C" w:rsidP="00CB50B8">
      <w:pPr>
        <w:jc w:val="both"/>
        <w:rPr>
          <w:rFonts w:eastAsiaTheme="minorEastAsia"/>
          <w:iCs/>
          <w:sz w:val="22"/>
          <w:szCs w:val="22"/>
          <w:lang w:eastAsia="zh-TW"/>
        </w:rPr>
      </w:pPr>
      <w:r w:rsidRPr="00162612">
        <w:rPr>
          <w:rFonts w:eastAsiaTheme="minorEastAsia"/>
          <w:iCs/>
          <w:sz w:val="22"/>
          <w:szCs w:val="22"/>
          <w:lang w:eastAsia="zh-TW"/>
        </w:rPr>
        <w:t xml:space="preserve">Different from case 2 and case 3, case 4 </w:t>
      </w:r>
      <w:r w:rsidR="00BF08B4">
        <w:rPr>
          <w:rFonts w:eastAsiaTheme="minorEastAsia"/>
          <w:iCs/>
          <w:sz w:val="22"/>
          <w:szCs w:val="22"/>
          <w:lang w:eastAsia="zh-TW"/>
        </w:rPr>
        <w:t xml:space="preserve">has additional behavior where DCI indication is for PDCCH skipping instead for </w:t>
      </w:r>
      <w:r w:rsidR="00227B48">
        <w:rPr>
          <w:rFonts w:eastAsiaTheme="minorEastAsia"/>
          <w:iCs/>
          <w:sz w:val="22"/>
          <w:szCs w:val="22"/>
          <w:lang w:eastAsia="zh-TW"/>
        </w:rPr>
        <w:t>switching to another SSSG</w:t>
      </w:r>
      <w:r w:rsidRPr="00162612">
        <w:rPr>
          <w:rFonts w:eastAsiaTheme="minorEastAsia"/>
          <w:iCs/>
          <w:sz w:val="22"/>
          <w:szCs w:val="22"/>
          <w:lang w:eastAsia="zh-TW"/>
        </w:rPr>
        <w:t xml:space="preserve">. </w:t>
      </w:r>
      <w:r w:rsidR="00227B48">
        <w:rPr>
          <w:rFonts w:eastAsiaTheme="minorEastAsia"/>
          <w:iCs/>
          <w:sz w:val="22"/>
          <w:szCs w:val="22"/>
          <w:lang w:eastAsia="zh-TW"/>
        </w:rPr>
        <w:t>Correspondingly, the</w:t>
      </w:r>
      <w:r w:rsidRPr="00162612">
        <w:rPr>
          <w:rFonts w:eastAsiaTheme="minorEastAsia"/>
          <w:iCs/>
          <w:sz w:val="22"/>
          <w:szCs w:val="22"/>
          <w:lang w:eastAsia="zh-TW"/>
        </w:rPr>
        <w:t xml:space="preserve"> simple </w:t>
      </w:r>
      <w:r w:rsidR="00227B48">
        <w:rPr>
          <w:rFonts w:eastAsiaTheme="minorEastAsia"/>
          <w:iCs/>
          <w:sz w:val="22"/>
          <w:szCs w:val="22"/>
          <w:lang w:eastAsia="zh-TW"/>
        </w:rPr>
        <w:t>behavior can be considered</w:t>
      </w:r>
      <w:r w:rsidRPr="00162612">
        <w:rPr>
          <w:rFonts w:eastAsiaTheme="minorEastAsia"/>
          <w:iCs/>
          <w:sz w:val="22"/>
          <w:szCs w:val="22"/>
          <w:lang w:eastAsia="zh-TW"/>
        </w:rPr>
        <w:t xml:space="preserve">: </w:t>
      </w:r>
      <w:r w:rsidR="00227B48">
        <w:rPr>
          <w:rFonts w:eastAsiaTheme="minorEastAsia"/>
          <w:iCs/>
          <w:sz w:val="22"/>
          <w:szCs w:val="22"/>
          <w:lang w:eastAsia="zh-TW"/>
        </w:rPr>
        <w:t>“</w:t>
      </w:r>
      <w:r w:rsidRPr="00162612">
        <w:rPr>
          <w:rFonts w:eastAsiaTheme="minorEastAsia"/>
          <w:iCs/>
          <w:sz w:val="22"/>
          <w:szCs w:val="22"/>
          <w:lang w:eastAsia="zh-TW"/>
        </w:rPr>
        <w:t xml:space="preserve">UE </w:t>
      </w:r>
      <w:r w:rsidR="006367C5" w:rsidRPr="00162612">
        <w:rPr>
          <w:rFonts w:eastAsiaTheme="minorEastAsia"/>
          <w:iCs/>
          <w:sz w:val="22"/>
          <w:szCs w:val="22"/>
          <w:lang w:eastAsia="zh-TW"/>
        </w:rPr>
        <w:t>does not decrease the SSSG timer if it is indicated to skip PDCCH monitoring</w:t>
      </w:r>
      <w:r w:rsidR="00227B48">
        <w:rPr>
          <w:rFonts w:eastAsiaTheme="minorEastAsia"/>
          <w:iCs/>
          <w:sz w:val="22"/>
          <w:szCs w:val="22"/>
          <w:lang w:eastAsia="zh-TW"/>
        </w:rPr>
        <w:t>”</w:t>
      </w:r>
      <w:r w:rsidR="006367C5" w:rsidRPr="00162612">
        <w:rPr>
          <w:rFonts w:eastAsiaTheme="minorEastAsia"/>
          <w:iCs/>
          <w:sz w:val="22"/>
          <w:szCs w:val="22"/>
          <w:lang w:eastAsia="zh-TW"/>
        </w:rPr>
        <w:t xml:space="preserve">, </w:t>
      </w:r>
      <w:r w:rsidR="003C74F1">
        <w:rPr>
          <w:rFonts w:eastAsiaTheme="minorEastAsia"/>
          <w:iCs/>
          <w:sz w:val="22"/>
          <w:szCs w:val="22"/>
          <w:lang w:eastAsia="zh-TW"/>
        </w:rPr>
        <w:t xml:space="preserve">which avoid continuing </w:t>
      </w:r>
      <w:r w:rsidR="006367C5" w:rsidRPr="00162612">
        <w:rPr>
          <w:rFonts w:eastAsiaTheme="minorEastAsia"/>
          <w:iCs/>
          <w:sz w:val="22"/>
          <w:szCs w:val="22"/>
          <w:lang w:eastAsia="zh-TW"/>
        </w:rPr>
        <w:t xml:space="preserve">SSSG timer </w:t>
      </w:r>
      <w:r w:rsidR="003C74F1">
        <w:rPr>
          <w:rFonts w:eastAsiaTheme="minorEastAsia"/>
          <w:iCs/>
          <w:sz w:val="22"/>
          <w:szCs w:val="22"/>
          <w:lang w:eastAsia="zh-TW"/>
        </w:rPr>
        <w:t xml:space="preserve">update </w:t>
      </w:r>
      <w:r w:rsidR="00BD70D2">
        <w:rPr>
          <w:rFonts w:eastAsiaTheme="minorEastAsia"/>
          <w:iCs/>
          <w:sz w:val="22"/>
          <w:szCs w:val="22"/>
          <w:lang w:eastAsia="zh-TW"/>
        </w:rPr>
        <w:t xml:space="preserve">and handling potential SSSG switching </w:t>
      </w:r>
      <w:r w:rsidR="006367C5" w:rsidRPr="00162612">
        <w:rPr>
          <w:rFonts w:eastAsiaTheme="minorEastAsia"/>
          <w:iCs/>
          <w:sz w:val="22"/>
          <w:szCs w:val="22"/>
          <w:lang w:eastAsia="zh-TW"/>
        </w:rPr>
        <w:t>dur</w:t>
      </w:r>
      <w:r w:rsidR="000F6BC1">
        <w:rPr>
          <w:rFonts w:eastAsiaTheme="minorEastAsia"/>
          <w:iCs/>
          <w:sz w:val="22"/>
          <w:szCs w:val="22"/>
          <w:lang w:eastAsia="zh-TW"/>
        </w:rPr>
        <w:t>ing</w:t>
      </w:r>
      <w:r w:rsidR="006367C5" w:rsidRPr="00162612">
        <w:rPr>
          <w:rFonts w:eastAsiaTheme="minorEastAsia"/>
          <w:iCs/>
          <w:sz w:val="22"/>
          <w:szCs w:val="22"/>
          <w:lang w:eastAsia="zh-TW"/>
        </w:rPr>
        <w:t xml:space="preserve"> the P</w:t>
      </w:r>
      <w:r w:rsidR="000F6BC1">
        <w:rPr>
          <w:rFonts w:eastAsiaTheme="minorEastAsia"/>
          <w:iCs/>
          <w:sz w:val="22"/>
          <w:szCs w:val="22"/>
          <w:lang w:eastAsia="zh-TW"/>
        </w:rPr>
        <w:t>D</w:t>
      </w:r>
      <w:r w:rsidR="006367C5" w:rsidRPr="00162612">
        <w:rPr>
          <w:rFonts w:eastAsiaTheme="minorEastAsia"/>
          <w:iCs/>
          <w:sz w:val="22"/>
          <w:szCs w:val="22"/>
          <w:lang w:eastAsia="zh-TW"/>
        </w:rPr>
        <w:t xml:space="preserve">CCH skipping duration. </w:t>
      </w:r>
      <w:r w:rsidR="00BD70D2">
        <w:rPr>
          <w:rFonts w:eastAsiaTheme="minorEastAsia"/>
          <w:iCs/>
          <w:sz w:val="22"/>
          <w:szCs w:val="22"/>
          <w:lang w:eastAsia="zh-TW"/>
        </w:rPr>
        <w:t>T</w:t>
      </w:r>
      <w:r w:rsidR="006367C5" w:rsidRPr="00162612">
        <w:rPr>
          <w:rFonts w:eastAsiaTheme="minorEastAsia"/>
          <w:iCs/>
          <w:sz w:val="22"/>
          <w:szCs w:val="22"/>
          <w:lang w:eastAsia="zh-TW"/>
        </w:rPr>
        <w:t>he following proposal</w:t>
      </w:r>
      <w:r w:rsidR="00BD70D2">
        <w:rPr>
          <w:rFonts w:eastAsiaTheme="minorEastAsia"/>
          <w:iCs/>
          <w:sz w:val="22"/>
          <w:szCs w:val="22"/>
          <w:lang w:eastAsia="zh-TW"/>
        </w:rPr>
        <w:t xml:space="preserve"> is therefore suggested:</w:t>
      </w:r>
    </w:p>
    <w:p w14:paraId="5CBF9796" w14:textId="3D272DD5" w:rsidR="00646027" w:rsidRDefault="00646027" w:rsidP="00CB50B8">
      <w:pPr>
        <w:jc w:val="both"/>
        <w:rPr>
          <w:rFonts w:eastAsiaTheme="minorEastAsia"/>
          <w:iCs/>
          <w:sz w:val="22"/>
          <w:szCs w:val="22"/>
          <w:lang w:eastAsia="zh-TW"/>
        </w:rPr>
      </w:pPr>
    </w:p>
    <w:p w14:paraId="237531CD" w14:textId="002ECFC6" w:rsidR="00646027" w:rsidRPr="00162612" w:rsidRDefault="00646027" w:rsidP="00CB50B8">
      <w:pPr>
        <w:pStyle w:val="Caption"/>
        <w:jc w:val="both"/>
        <w:rPr>
          <w:bCs/>
          <w:sz w:val="22"/>
          <w:szCs w:val="22"/>
          <w:lang w:eastAsia="zh-CN"/>
        </w:rPr>
      </w:pPr>
      <w:bookmarkStart w:id="22" w:name="_Ref92719962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E87881">
        <w:rPr>
          <w:noProof/>
          <w:sz w:val="22"/>
          <w:szCs w:val="22"/>
        </w:rPr>
        <w:t>9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</w:t>
      </w:r>
      <w:r w:rsidR="0079351D">
        <w:rPr>
          <w:sz w:val="22"/>
          <w:szCs w:val="22"/>
        </w:rPr>
        <w:t>For case 4 (</w:t>
      </w:r>
      <w:r w:rsidR="00355A06">
        <w:rPr>
          <w:sz w:val="22"/>
          <w:szCs w:val="22"/>
        </w:rPr>
        <w:t>with</w:t>
      </w:r>
      <w:r w:rsidR="0079351D">
        <w:rPr>
          <w:sz w:val="22"/>
          <w:szCs w:val="22"/>
        </w:rPr>
        <w:t xml:space="preserve"> SSSG switching and PDCCH skipping), d</w:t>
      </w:r>
      <w:r w:rsidRPr="00162612">
        <w:rPr>
          <w:sz w:val="22"/>
          <w:szCs w:val="22"/>
        </w:rPr>
        <w:t>ecrease SSSG timer when UE does not receive the scheduling DCI and UE is not indicated skipping PDCCH monitoring.</w:t>
      </w:r>
      <w:bookmarkEnd w:id="22"/>
    </w:p>
    <w:p w14:paraId="4DD37E4F" w14:textId="77777777" w:rsidR="00441857" w:rsidRPr="00162612" w:rsidRDefault="00441857" w:rsidP="00CB50B8">
      <w:pPr>
        <w:jc w:val="both"/>
        <w:rPr>
          <w:rFonts w:eastAsiaTheme="minorEastAsia"/>
          <w:iCs/>
          <w:sz w:val="22"/>
          <w:szCs w:val="22"/>
          <w:lang w:eastAsia="zh-TW"/>
        </w:rPr>
      </w:pPr>
    </w:p>
    <w:p w14:paraId="2AA9F988" w14:textId="77777777" w:rsidR="00441857" w:rsidRPr="00162612" w:rsidRDefault="00441857" w:rsidP="00441857">
      <w:pPr>
        <w:keepNext/>
        <w:jc w:val="center"/>
      </w:pPr>
      <w:r w:rsidRPr="00162612">
        <w:rPr>
          <w:rFonts w:eastAsiaTheme="minorEastAsia"/>
          <w:noProof/>
          <w:sz w:val="22"/>
          <w:szCs w:val="22"/>
          <w:lang w:eastAsia="zh-TW"/>
        </w:rPr>
        <w:drawing>
          <wp:inline distT="0" distB="0" distL="0" distR="0" wp14:anchorId="283152B1" wp14:editId="25C54C8D">
            <wp:extent cx="5774293" cy="1757236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9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4617" cy="1769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6B02B" w14:textId="0EB0BE24" w:rsidR="00441857" w:rsidRPr="00E87881" w:rsidRDefault="00441857" w:rsidP="00441857">
      <w:pPr>
        <w:pStyle w:val="Caption"/>
        <w:jc w:val="center"/>
        <w:rPr>
          <w:rFonts w:eastAsiaTheme="minorEastAsia"/>
          <w:sz w:val="22"/>
          <w:szCs w:val="22"/>
          <w:lang w:eastAsia="zh-TW"/>
        </w:rPr>
      </w:pPr>
      <w:bookmarkStart w:id="23" w:name="_Ref92833682"/>
      <w:r w:rsidRPr="00E87881">
        <w:rPr>
          <w:sz w:val="22"/>
          <w:szCs w:val="22"/>
        </w:rPr>
        <w:t xml:space="preserve">Figure </w:t>
      </w:r>
      <w:r w:rsidRPr="00E87881">
        <w:rPr>
          <w:sz w:val="22"/>
          <w:szCs w:val="22"/>
        </w:rPr>
        <w:fldChar w:fldCharType="begin"/>
      </w:r>
      <w:r w:rsidRPr="00E87881">
        <w:rPr>
          <w:sz w:val="22"/>
          <w:szCs w:val="22"/>
        </w:rPr>
        <w:instrText xml:space="preserve"> SEQ Figure \* ARABIC </w:instrText>
      </w:r>
      <w:r w:rsidRPr="00E87881">
        <w:rPr>
          <w:sz w:val="22"/>
          <w:szCs w:val="22"/>
        </w:rPr>
        <w:fldChar w:fldCharType="separate"/>
      </w:r>
      <w:r w:rsidR="000460EB">
        <w:rPr>
          <w:noProof/>
          <w:sz w:val="22"/>
          <w:szCs w:val="22"/>
        </w:rPr>
        <w:t>3</w:t>
      </w:r>
      <w:r w:rsidRPr="00E87881">
        <w:rPr>
          <w:sz w:val="22"/>
          <w:szCs w:val="22"/>
        </w:rPr>
        <w:fldChar w:fldCharType="end"/>
      </w:r>
      <w:r w:rsidRPr="00E87881">
        <w:rPr>
          <w:sz w:val="22"/>
          <w:szCs w:val="22"/>
        </w:rPr>
        <w:t xml:space="preserve">. The state machine </w:t>
      </w:r>
      <w:r w:rsidR="000820D8">
        <w:rPr>
          <w:sz w:val="22"/>
          <w:szCs w:val="22"/>
        </w:rPr>
        <w:t xml:space="preserve">and timer </w:t>
      </w:r>
      <w:r w:rsidR="00BC5BB2">
        <w:rPr>
          <w:sz w:val="22"/>
          <w:szCs w:val="22"/>
        </w:rPr>
        <w:t>behavior for case 4 (</w:t>
      </w:r>
      <w:r w:rsidR="00355A06">
        <w:rPr>
          <w:sz w:val="22"/>
          <w:szCs w:val="22"/>
        </w:rPr>
        <w:t>with</w:t>
      </w:r>
      <w:r w:rsidR="00BC5BB2">
        <w:rPr>
          <w:sz w:val="22"/>
          <w:szCs w:val="22"/>
        </w:rPr>
        <w:t xml:space="preserve"> SSSG switching and PDCCH skipping)</w:t>
      </w:r>
      <w:bookmarkEnd w:id="23"/>
    </w:p>
    <w:bookmarkEnd w:id="16"/>
    <w:p w14:paraId="2C92BD44" w14:textId="77777777" w:rsidR="00E87881" w:rsidRDefault="00E87881" w:rsidP="00E87881">
      <w:pPr>
        <w:pStyle w:val="Caption"/>
        <w:jc w:val="both"/>
        <w:rPr>
          <w:sz w:val="22"/>
          <w:szCs w:val="22"/>
        </w:rPr>
      </w:pPr>
    </w:p>
    <w:p w14:paraId="75767B1E" w14:textId="31E37E12" w:rsidR="00C44B29" w:rsidRDefault="00E87881" w:rsidP="00E87881">
      <w:pPr>
        <w:pStyle w:val="Caption"/>
        <w:jc w:val="both"/>
        <w:rPr>
          <w:sz w:val="22"/>
          <w:szCs w:val="22"/>
        </w:rPr>
      </w:pPr>
      <w:bookmarkStart w:id="24" w:name="_Ref92744256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10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>:</w:t>
      </w:r>
      <w:r w:rsidRPr="00E8788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Adopt the following text proposal for SSSG timer mechanism if UE is provided </w:t>
      </w:r>
      <w:proofErr w:type="spellStart"/>
      <w:r w:rsidRPr="00E87881">
        <w:rPr>
          <w:i/>
          <w:sz w:val="22"/>
          <w:szCs w:val="22"/>
          <w:lang w:eastAsia="zh-CN"/>
        </w:rPr>
        <w:t>PDCCHSkippingDurationList</w:t>
      </w:r>
      <w:proofErr w:type="spellEnd"/>
      <w:r w:rsidRPr="00E87881">
        <w:rPr>
          <w:sz w:val="22"/>
          <w:szCs w:val="22"/>
        </w:rPr>
        <w:t xml:space="preserve"> in Section 10.4 of TS 38.213</w:t>
      </w:r>
      <w:bookmarkEnd w:id="24"/>
    </w:p>
    <w:p w14:paraId="7F685479" w14:textId="77777777" w:rsidR="00A8717E" w:rsidRPr="00A8717E" w:rsidRDefault="00A8717E" w:rsidP="00A8717E">
      <w:pPr>
        <w:rPr>
          <w:rFonts w:eastAsia="SimSu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44B29" w:rsidRPr="00162612" w14:paraId="1DD2D0BB" w14:textId="77777777" w:rsidTr="00C44B29">
        <w:tc>
          <w:tcPr>
            <w:tcW w:w="10457" w:type="dxa"/>
          </w:tcPr>
          <w:p w14:paraId="16BBAF73" w14:textId="7FF007B3" w:rsidR="00E87881" w:rsidRDefault="00E87881" w:rsidP="00E87881">
            <w:pPr>
              <w:jc w:val="center"/>
              <w:rPr>
                <w:color w:val="FF0000"/>
                <w:sz w:val="22"/>
                <w:szCs w:val="22"/>
              </w:rPr>
            </w:pPr>
            <w:r w:rsidRPr="00E94962">
              <w:rPr>
                <w:color w:val="FF0000"/>
                <w:sz w:val="22"/>
                <w:szCs w:val="22"/>
              </w:rPr>
              <w:lastRenderedPageBreak/>
              <w:t>&lt;</w:t>
            </w:r>
            <w:r w:rsidR="00545CCF" w:rsidRPr="00E94962">
              <w:rPr>
                <w:color w:val="FF0000"/>
                <w:sz w:val="22"/>
                <w:szCs w:val="22"/>
              </w:rPr>
              <w:t>Unchanged parts are omitted</w:t>
            </w:r>
            <w:r w:rsidRPr="00E94962">
              <w:rPr>
                <w:color w:val="FF0000"/>
                <w:sz w:val="22"/>
                <w:szCs w:val="22"/>
              </w:rPr>
              <w:t>&gt;</w:t>
            </w:r>
          </w:p>
          <w:p w14:paraId="3664686C" w14:textId="77777777" w:rsidR="00E94962" w:rsidRPr="00E94962" w:rsidRDefault="00E94962" w:rsidP="00E87881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2109A5B5" w14:textId="0FD5C38D" w:rsidR="00C44B29" w:rsidRPr="00162612" w:rsidRDefault="00C44B29" w:rsidP="00C44B29">
            <w:pPr>
              <w:rPr>
                <w:sz w:val="22"/>
                <w:szCs w:val="22"/>
                <w:lang w:eastAsia="ko-KR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a UE is provided group indexes for a Type3-PDCCH CSS set or a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and a timer value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searchSpaceSwitchTimer-r1</w:t>
            </w:r>
            <w:r w:rsidR="008D3C5D" w:rsidRPr="00162612">
              <w:rPr>
                <w:iCs/>
                <w:color w:val="FF0000"/>
                <w:sz w:val="22"/>
                <w:szCs w:val="22"/>
                <w:lang w:eastAsia="zh-CN"/>
              </w:rPr>
              <w:t xml:space="preserve"> and</w:t>
            </w:r>
            <w:r w:rsidR="00FC4700" w:rsidRPr="00162612">
              <w:rPr>
                <w:iCs/>
                <w:color w:val="FF0000"/>
                <w:sz w:val="22"/>
                <w:szCs w:val="22"/>
                <w:lang w:eastAsia="zh-CN"/>
              </w:rPr>
              <w:t>,</w:t>
            </w:r>
            <w:r w:rsidR="008D3C5D" w:rsidRPr="00162612">
              <w:rPr>
                <w:iCs/>
                <w:color w:val="FF0000"/>
                <w:sz w:val="22"/>
                <w:szCs w:val="22"/>
                <w:lang w:eastAsia="zh-CN"/>
              </w:rPr>
              <w:t xml:space="preserve"> if the UE is provided </w:t>
            </w:r>
            <w:proofErr w:type="spellStart"/>
            <w:r w:rsidR="008D3C5D" w:rsidRPr="00162612">
              <w:rPr>
                <w:i/>
                <w:color w:val="FF0000"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sz w:val="22"/>
                <w:szCs w:val="22"/>
              </w:rPr>
              <w:t xml:space="preserve"> for PDCCH monitoring on a serving cell and the timer is running, t</w:t>
            </w:r>
            <w:r w:rsidRPr="00162612">
              <w:rPr>
                <w:sz w:val="22"/>
                <w:szCs w:val="22"/>
                <w:lang w:eastAsia="ko-KR"/>
              </w:rPr>
              <w:t>he UE</w:t>
            </w:r>
          </w:p>
          <w:p w14:paraId="0D70AF88" w14:textId="7E9BB926" w:rsidR="00C44B29" w:rsidRPr="00162612" w:rsidRDefault="00C44B29" w:rsidP="009D6C57">
            <w:pPr>
              <w:pStyle w:val="B2"/>
              <w:ind w:left="568"/>
              <w:rPr>
                <w:rFonts w:eastAsia="SimSun"/>
                <w:color w:val="FF0000"/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decrements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an active DL BWP of the serving cell when the UE does not detect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 xml:space="preserve"> with CRC scrambled by C-RNTI/CS-RNTI/MCS-C-RNTI</w:t>
            </w:r>
            <w:r w:rsidR="009D6C57" w:rsidRPr="00162612">
              <w:rPr>
                <w:color w:val="FF0000"/>
                <w:sz w:val="22"/>
                <w:szCs w:val="22"/>
                <w:lang w:eastAsia="zh-CN"/>
              </w:rPr>
              <w:t xml:space="preserve"> and, UE is not indicated skipping PDCCH monitoring </w:t>
            </w:r>
          </w:p>
          <w:p w14:paraId="370A9CB8" w14:textId="50C28539" w:rsidR="00C44B29" w:rsidRPr="00162612" w:rsidRDefault="00C44B29" w:rsidP="00C44B29">
            <w:pPr>
              <w:pStyle w:val="B2"/>
              <w:ind w:left="568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resets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the active DL BWP of the serving cell when the UE detects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sz w:val="22"/>
                <w:szCs w:val="22"/>
                <w:lang w:eastAsia="ja-JP"/>
              </w:rPr>
              <w:t xml:space="preserve"> 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>with CRC scrambled by C-RNTI/CS-RNTI/MCS-C-RNTI with group index of either 1 or 2</w:t>
            </w:r>
            <w:r w:rsidR="008D3C5D" w:rsidRPr="00162612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</w:p>
          <w:p w14:paraId="2D2B0E0B" w14:textId="14EA914A" w:rsidR="00C44B29" w:rsidRDefault="00C44B29" w:rsidP="00C44B29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When the timer expires 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 xml:space="preserve">or </w:t>
            </w:r>
            <w:r w:rsidR="009D6C57" w:rsidRPr="00162612">
              <w:rPr>
                <w:color w:val="FF0000"/>
                <w:sz w:val="22"/>
                <w:szCs w:val="22"/>
                <w:lang w:eastAsia="zh-CN"/>
              </w:rPr>
              <w:t>after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r w:rsidR="00EA3AA6" w:rsidRPr="00162612">
              <w:rPr>
                <w:color w:val="FF0000"/>
                <w:sz w:val="22"/>
                <w:szCs w:val="22"/>
                <w:lang w:eastAsia="zh-CN"/>
              </w:rPr>
              <w:t xml:space="preserve">the 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>duration of skipping PDCCH monitoring</w:t>
            </w:r>
            <w:r w:rsidR="00EA3AA6" w:rsidRPr="00162612">
              <w:rPr>
                <w:color w:val="FF0000"/>
                <w:sz w:val="22"/>
                <w:szCs w:val="22"/>
                <w:lang w:eastAsia="zh-CN"/>
              </w:rPr>
              <w:t>, if indicated</w:t>
            </w:r>
            <w:r w:rsidRPr="00162612">
              <w:rPr>
                <w:sz w:val="22"/>
                <w:szCs w:val="22"/>
                <w:lang w:eastAsia="zh-CN"/>
              </w:rPr>
              <w:t xml:space="preserve">, the UE monitors PDCCH on the serving cell according to </w:t>
            </w:r>
            <w:r w:rsidRPr="00162612">
              <w:rPr>
                <w:sz w:val="22"/>
                <w:szCs w:val="22"/>
              </w:rPr>
              <w:t>search space sets with group index 0</w:t>
            </w:r>
            <w:r w:rsidRPr="00162612">
              <w:rPr>
                <w:sz w:val="22"/>
                <w:szCs w:val="22"/>
                <w:lang w:eastAsia="zh-CN"/>
              </w:rPr>
              <w:t>.</w:t>
            </w:r>
          </w:p>
          <w:p w14:paraId="05D46F1F" w14:textId="77777777" w:rsidR="00E87881" w:rsidRPr="00162612" w:rsidRDefault="00E87881" w:rsidP="00C44B29">
            <w:pPr>
              <w:rPr>
                <w:sz w:val="22"/>
                <w:szCs w:val="22"/>
                <w:lang w:eastAsia="zh-CN"/>
              </w:rPr>
            </w:pPr>
          </w:p>
          <w:p w14:paraId="445F79DC" w14:textId="6D333038" w:rsidR="00C44B29" w:rsidRPr="00E94962" w:rsidRDefault="00E87881" w:rsidP="00E94962">
            <w:pPr>
              <w:jc w:val="center"/>
              <w:rPr>
                <w:color w:val="FF0000"/>
                <w:sz w:val="22"/>
                <w:szCs w:val="22"/>
              </w:rPr>
            </w:pPr>
            <w:r w:rsidRPr="00E94962">
              <w:rPr>
                <w:color w:val="FF0000"/>
                <w:sz w:val="22"/>
                <w:szCs w:val="22"/>
              </w:rPr>
              <w:t>&lt;</w:t>
            </w:r>
            <w:r w:rsidR="00545CCF" w:rsidRPr="00E94962">
              <w:rPr>
                <w:color w:val="FF0000"/>
                <w:sz w:val="22"/>
                <w:szCs w:val="22"/>
              </w:rPr>
              <w:t>Unchanged parts are omitted</w:t>
            </w:r>
            <w:r w:rsidRPr="00E94962">
              <w:rPr>
                <w:color w:val="FF0000"/>
                <w:sz w:val="22"/>
                <w:szCs w:val="22"/>
              </w:rPr>
              <w:t>&gt;</w:t>
            </w:r>
          </w:p>
        </w:tc>
      </w:tr>
    </w:tbl>
    <w:p w14:paraId="67C68AB8" w14:textId="46C4B336" w:rsidR="00C44B29" w:rsidRPr="00162612" w:rsidRDefault="00C44B29" w:rsidP="00C44B29">
      <w:pPr>
        <w:rPr>
          <w:rFonts w:eastAsia="SimSun"/>
          <w:lang w:eastAsia="zh-CN"/>
        </w:rPr>
      </w:pPr>
    </w:p>
    <w:p w14:paraId="031BF23E" w14:textId="6228DCE8" w:rsidR="00C44B29" w:rsidRPr="00162612" w:rsidRDefault="00C44B29" w:rsidP="00C44B29">
      <w:pPr>
        <w:rPr>
          <w:rFonts w:eastAsia="SimSun"/>
          <w:lang w:eastAsia="zh-CN"/>
        </w:rPr>
      </w:pPr>
    </w:p>
    <w:p w14:paraId="54AFACD0" w14:textId="5872FDE5" w:rsidR="00C44B29" w:rsidRPr="00162612" w:rsidRDefault="008D3C5D" w:rsidP="008D3C5D">
      <w:pPr>
        <w:pStyle w:val="Heading2"/>
        <w:jc w:val="both"/>
        <w:rPr>
          <w:lang w:val="en-US"/>
        </w:rPr>
      </w:pPr>
      <w:r w:rsidRPr="00162612">
        <w:rPr>
          <w:lang w:val="en-US"/>
        </w:rPr>
        <w:t xml:space="preserve">Application </w:t>
      </w:r>
      <w:r w:rsidR="00044ADF">
        <w:rPr>
          <w:lang w:val="en-US"/>
        </w:rPr>
        <w:t>Time/</w:t>
      </w:r>
      <w:r w:rsidRPr="00162612">
        <w:rPr>
          <w:lang w:val="en-US"/>
        </w:rPr>
        <w:t>Delay</w:t>
      </w:r>
      <w:r w:rsidR="001108D6" w:rsidRPr="00162612">
        <w:rPr>
          <w:lang w:val="en-US"/>
        </w:rPr>
        <w:t xml:space="preserve"> and Retransmission Handling</w:t>
      </w:r>
    </w:p>
    <w:p w14:paraId="0A6D0AC4" w14:textId="6CD5FDBF" w:rsidR="006367C5" w:rsidRPr="00162612" w:rsidRDefault="001A0264" w:rsidP="006367C5">
      <w:pPr>
        <w:pStyle w:val="Caption"/>
        <w:jc w:val="both"/>
        <w:rPr>
          <w:rFonts w:eastAsiaTheme="minorEastAsia"/>
          <w:b w:val="0"/>
          <w:bCs/>
          <w:sz w:val="22"/>
          <w:szCs w:val="22"/>
          <w:lang w:eastAsia="zh-TW"/>
        </w:rPr>
      </w:pPr>
      <w:r>
        <w:rPr>
          <w:rFonts w:eastAsiaTheme="minorEastAsia"/>
          <w:b w:val="0"/>
          <w:bCs/>
          <w:sz w:val="22"/>
          <w:szCs w:val="22"/>
          <w:lang w:eastAsia="zh-TW"/>
        </w:rPr>
        <w:t>The app</w:t>
      </w:r>
      <w:r w:rsidR="00044ADF">
        <w:rPr>
          <w:rFonts w:eastAsiaTheme="minorEastAsia"/>
          <w:b w:val="0"/>
          <w:bCs/>
          <w:sz w:val="22"/>
          <w:szCs w:val="22"/>
          <w:lang w:eastAsia="zh-TW"/>
        </w:rPr>
        <w:t xml:space="preserve">lication time/delay </w:t>
      </w:r>
      <w:r w:rsidR="00FC1329">
        <w:rPr>
          <w:rFonts w:eastAsiaTheme="minorEastAsia"/>
          <w:b w:val="0"/>
          <w:bCs/>
          <w:sz w:val="22"/>
          <w:szCs w:val="22"/>
          <w:lang w:eastAsia="zh-TW"/>
        </w:rPr>
        <w:t>for PDCCH skipping and SSSG switching are proposed as follows</w:t>
      </w:r>
      <w:r w:rsidR="00280FC3">
        <w:rPr>
          <w:rFonts w:eastAsiaTheme="minorEastAsia"/>
          <w:b w:val="0"/>
          <w:bCs/>
          <w:sz w:val="22"/>
          <w:szCs w:val="22"/>
          <w:lang w:eastAsia="zh-TW"/>
        </w:rPr>
        <w:t>, along with the corresponding text proposals:</w:t>
      </w:r>
    </w:p>
    <w:p w14:paraId="343243B7" w14:textId="26E6B623" w:rsidR="001108D6" w:rsidRPr="00162612" w:rsidRDefault="001108D6" w:rsidP="001108D6">
      <w:pPr>
        <w:pStyle w:val="Caption"/>
        <w:jc w:val="both"/>
        <w:rPr>
          <w:sz w:val="22"/>
          <w:szCs w:val="22"/>
        </w:rPr>
      </w:pPr>
      <w:bookmarkStart w:id="25" w:name="_Ref92719964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E87881">
        <w:rPr>
          <w:noProof/>
          <w:sz w:val="22"/>
          <w:szCs w:val="22"/>
        </w:rPr>
        <w:t>11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</w:t>
      </w:r>
      <w:r w:rsidR="001A0264">
        <w:rPr>
          <w:sz w:val="22"/>
          <w:szCs w:val="22"/>
        </w:rPr>
        <w:t xml:space="preserve">For PDCCH skipping, </w:t>
      </w:r>
      <w:r w:rsidRPr="00162612">
        <w:rPr>
          <w:sz w:val="22"/>
          <w:szCs w:val="22"/>
        </w:rPr>
        <w:t xml:space="preserve">UE </w:t>
      </w:r>
      <w:r w:rsidR="00C6178C" w:rsidRPr="00162612">
        <w:rPr>
          <w:sz w:val="22"/>
          <w:szCs w:val="22"/>
        </w:rPr>
        <w:t xml:space="preserve">starts to </w:t>
      </w:r>
      <w:r w:rsidRPr="00162612">
        <w:rPr>
          <w:sz w:val="22"/>
          <w:szCs w:val="22"/>
        </w:rPr>
        <w:t xml:space="preserve">skip monitoring PDCCH at </w:t>
      </w:r>
      <w:r w:rsidR="00B37F90">
        <w:rPr>
          <w:sz w:val="22"/>
          <w:szCs w:val="22"/>
        </w:rPr>
        <w:t>the start of next slot of the DCI indication</w:t>
      </w:r>
      <w:r w:rsidRPr="00162612">
        <w:rPr>
          <w:sz w:val="22"/>
          <w:szCs w:val="22"/>
        </w:rPr>
        <w:t>.</w:t>
      </w:r>
      <w:bookmarkEnd w:id="25"/>
    </w:p>
    <w:p w14:paraId="261CD09E" w14:textId="3C91CCF2" w:rsidR="001108D6" w:rsidRPr="00162612" w:rsidRDefault="001108D6" w:rsidP="001108D6">
      <w:pPr>
        <w:pStyle w:val="Caption"/>
        <w:jc w:val="both"/>
        <w:rPr>
          <w:sz w:val="22"/>
          <w:szCs w:val="22"/>
        </w:rPr>
      </w:pPr>
      <w:bookmarkStart w:id="26" w:name="_Ref92720012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E87881">
        <w:rPr>
          <w:noProof/>
          <w:sz w:val="22"/>
          <w:szCs w:val="22"/>
        </w:rPr>
        <w:t>12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</w:t>
      </w:r>
      <w:r w:rsidR="001A0264">
        <w:rPr>
          <w:sz w:val="22"/>
          <w:szCs w:val="22"/>
        </w:rPr>
        <w:t xml:space="preserve">For SSSG switching, </w:t>
      </w:r>
      <w:r w:rsidRPr="00162612">
        <w:rPr>
          <w:sz w:val="22"/>
          <w:szCs w:val="22"/>
        </w:rPr>
        <w:t xml:space="preserve">UE switches to another SSSG </w:t>
      </w:r>
      <w:r w:rsidR="007A3230" w:rsidRPr="00162612">
        <w:rPr>
          <w:sz w:val="22"/>
          <w:szCs w:val="22"/>
        </w:rPr>
        <w:t xml:space="preserve">after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switch</m:t>
            </m:r>
          </m:sub>
        </m:sSub>
      </m:oMath>
      <w:r w:rsidR="007A3230">
        <w:rPr>
          <w:sz w:val="22"/>
          <w:szCs w:val="22"/>
        </w:rPr>
        <w:t xml:space="preserve"> from</w:t>
      </w:r>
      <w:r w:rsidR="007A3230" w:rsidRPr="00162612">
        <w:rPr>
          <w:sz w:val="22"/>
          <w:szCs w:val="22"/>
        </w:rPr>
        <w:t xml:space="preserve"> </w:t>
      </w:r>
      <w:r w:rsidR="007A3230">
        <w:rPr>
          <w:sz w:val="22"/>
          <w:szCs w:val="22"/>
        </w:rPr>
        <w:t>the start of next slot of the DCI indication</w:t>
      </w:r>
      <w:r w:rsidR="007A3230" w:rsidRPr="00162612">
        <w:rPr>
          <w:sz w:val="22"/>
          <w:szCs w:val="22"/>
        </w:rPr>
        <w:t xml:space="preserve"> </w:t>
      </w:r>
      <w:r w:rsidR="007A3230">
        <w:rPr>
          <w:sz w:val="22"/>
          <w:szCs w:val="22"/>
        </w:rPr>
        <w:t xml:space="preserve">(same </w:t>
      </w:r>
      <w:r w:rsidR="001A0264">
        <w:rPr>
          <w:sz w:val="22"/>
          <w:szCs w:val="22"/>
        </w:rPr>
        <w:t xml:space="preserve">behavior </w:t>
      </w:r>
      <w:r w:rsidR="00C6178C" w:rsidRPr="00162612">
        <w:rPr>
          <w:sz w:val="22"/>
          <w:szCs w:val="22"/>
        </w:rPr>
        <w:t>as Rel-16</w:t>
      </w:r>
      <w:bookmarkEnd w:id="26"/>
      <w:r w:rsidR="001A0264">
        <w:rPr>
          <w:sz w:val="22"/>
          <w:szCs w:val="22"/>
        </w:rPr>
        <w:t>)</w:t>
      </w:r>
    </w:p>
    <w:p w14:paraId="007900BB" w14:textId="6D853FD7" w:rsidR="00BF629F" w:rsidRDefault="00E87881" w:rsidP="00754BFF">
      <w:pPr>
        <w:shd w:val="clear" w:color="auto" w:fill="FFFFFF"/>
        <w:jc w:val="both"/>
        <w:rPr>
          <w:b/>
          <w:bCs/>
          <w:sz w:val="22"/>
          <w:szCs w:val="22"/>
        </w:rPr>
      </w:pPr>
      <w:bookmarkStart w:id="27" w:name="_Ref92744262"/>
      <w:r w:rsidRPr="00E87881">
        <w:rPr>
          <w:b/>
          <w:bCs/>
          <w:sz w:val="22"/>
          <w:szCs w:val="22"/>
        </w:rPr>
        <w:t xml:space="preserve">Proposal </w:t>
      </w:r>
      <w:r w:rsidRPr="00E87881">
        <w:rPr>
          <w:b/>
          <w:bCs/>
          <w:sz w:val="22"/>
          <w:szCs w:val="22"/>
        </w:rPr>
        <w:fldChar w:fldCharType="begin"/>
      </w:r>
      <w:r w:rsidRPr="00E87881">
        <w:rPr>
          <w:b/>
          <w:bCs/>
          <w:sz w:val="22"/>
          <w:szCs w:val="22"/>
        </w:rPr>
        <w:instrText xml:space="preserve"> SEQ Proposal \* ARABIC </w:instrText>
      </w:r>
      <w:r w:rsidRPr="00E87881">
        <w:rPr>
          <w:b/>
          <w:bCs/>
          <w:sz w:val="22"/>
          <w:szCs w:val="22"/>
        </w:rPr>
        <w:fldChar w:fldCharType="separate"/>
      </w:r>
      <w:r w:rsidRPr="00E87881">
        <w:rPr>
          <w:b/>
          <w:bCs/>
          <w:noProof/>
          <w:sz w:val="22"/>
          <w:szCs w:val="22"/>
        </w:rPr>
        <w:t>13</w:t>
      </w:r>
      <w:r w:rsidRPr="00E87881">
        <w:rPr>
          <w:b/>
          <w:bCs/>
          <w:sz w:val="22"/>
          <w:szCs w:val="22"/>
        </w:rPr>
        <w:fldChar w:fldCharType="end"/>
      </w:r>
      <w:r w:rsidRPr="00E87881">
        <w:rPr>
          <w:b/>
          <w:bCs/>
          <w:sz w:val="22"/>
          <w:szCs w:val="22"/>
        </w:rPr>
        <w:t xml:space="preserve">: </w:t>
      </w:r>
      <w:bookmarkStart w:id="28" w:name="_Hlk92738314"/>
      <w:r w:rsidRPr="00E87881">
        <w:rPr>
          <w:b/>
          <w:bCs/>
          <w:sz w:val="22"/>
          <w:szCs w:val="22"/>
        </w:rPr>
        <w:t xml:space="preserve">Adopt the following text proposal </w:t>
      </w:r>
      <w:r w:rsidR="003D2532">
        <w:rPr>
          <w:b/>
          <w:bCs/>
          <w:sz w:val="22"/>
          <w:szCs w:val="22"/>
        </w:rPr>
        <w:t xml:space="preserve">for application delay in </w:t>
      </w:r>
      <w:r w:rsidRPr="00E87881">
        <w:rPr>
          <w:b/>
          <w:bCs/>
          <w:sz w:val="22"/>
          <w:szCs w:val="22"/>
        </w:rPr>
        <w:t>Section 10.4 of TS 38.213</w:t>
      </w:r>
      <w:bookmarkEnd w:id="27"/>
      <w:bookmarkEnd w:id="28"/>
    </w:p>
    <w:p w14:paraId="2BEF0E32" w14:textId="77777777" w:rsidR="00A8717E" w:rsidRDefault="00A8717E" w:rsidP="00754BFF">
      <w:pPr>
        <w:shd w:val="clear" w:color="auto" w:fill="FFFFFF"/>
        <w:jc w:val="both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F629F" w:rsidRPr="00162612" w14:paraId="1EDA89D5" w14:textId="77777777" w:rsidTr="00BF629F">
        <w:tc>
          <w:tcPr>
            <w:tcW w:w="10457" w:type="dxa"/>
          </w:tcPr>
          <w:p w14:paraId="4C0D38FA" w14:textId="47755195" w:rsidR="00CB50B8" w:rsidRDefault="00CB50B8" w:rsidP="00CB50B8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1F1DC1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1F1DC1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1F1DC1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  <w:p w14:paraId="7AC7A95A" w14:textId="77777777" w:rsidR="001F1DC1" w:rsidRPr="001F1DC1" w:rsidRDefault="001F1DC1" w:rsidP="00CB50B8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</w:p>
          <w:p w14:paraId="56D5F962" w14:textId="22F27F60" w:rsidR="00F67AE7" w:rsidRPr="00162612" w:rsidRDefault="00F67AE7" w:rsidP="00F67AE7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A UE can be provided a set of durations by </w:t>
            </w:r>
            <w:proofErr w:type="spellStart"/>
            <w:r w:rsidRPr="00162612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iCs/>
                <w:sz w:val="22"/>
                <w:szCs w:val="22"/>
                <w:lang w:eastAsia="zh-CN"/>
              </w:rPr>
              <w:t xml:space="preserve"> </w:t>
            </w:r>
            <w:r w:rsidRPr="00162612">
              <w:rPr>
                <w:sz w:val="22"/>
                <w:szCs w:val="22"/>
              </w:rPr>
              <w:t>for PDCCH monitoring on a serving cell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 and, if the UE is not provided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, a </w:t>
            </w:r>
            <w:r w:rsidRPr="00162612">
              <w:rPr>
                <w:sz w:val="22"/>
                <w:szCs w:val="22"/>
                <w:lang w:eastAsia="zh-CN"/>
              </w:rPr>
              <w:t xml:space="preserve">DCI format 0_1, and/or DCI format 1_1, and/or DCI format 0_2, and/or DCI format 1_2 that schedules a PUSCH transmission or a PDSCH reception can include a PDCCH monitoring adaptation field of 1 bit or of 2 bits. </w:t>
            </w:r>
          </w:p>
          <w:p w14:paraId="69CD16F1" w14:textId="11C80F15" w:rsidR="00F67AE7" w:rsidRPr="00162612" w:rsidRDefault="00F67AE7" w:rsidP="00F67AE7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1 bit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 on the serving cell</w:t>
            </w:r>
          </w:p>
          <w:p w14:paraId="7BF5FC6E" w14:textId="77777777" w:rsidR="00F67AE7" w:rsidRPr="00162612" w:rsidRDefault="00F67AE7" w:rsidP="00F67AE7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'0' value for the bit indicates no skipping in PDCCH monitoring</w:t>
            </w:r>
          </w:p>
          <w:p w14:paraId="26E202D8" w14:textId="45051885" w:rsidR="00F67AE7" w:rsidRPr="00162612" w:rsidRDefault="00F67AE7" w:rsidP="00F67AE7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'1' value for the bit indicates skipping PDCCH monitoring for a duration provided by the first value in the set of durations</w:t>
            </w:r>
            <w:r w:rsidR="002E1C30"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4793EE1D" w14:textId="77777777" w:rsidR="00F67AE7" w:rsidRPr="00162612" w:rsidRDefault="00F67AE7" w:rsidP="00F67AE7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2 bits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a serving cell</w:t>
            </w:r>
          </w:p>
          <w:p w14:paraId="1122999E" w14:textId="77777777" w:rsidR="00F67AE7" w:rsidRPr="00162612" w:rsidRDefault="00F67AE7" w:rsidP="00F67AE7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 xml:space="preserve">a '00' value for the bits indicates no skipping in PDCCH monitoring </w:t>
            </w:r>
          </w:p>
          <w:p w14:paraId="776BF605" w14:textId="1B21D1C4" w:rsidR="00F67AE7" w:rsidRPr="00162612" w:rsidRDefault="00F67AE7" w:rsidP="00F67AE7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bits indicates skipping PDCCH monitoring for a duration provided by the first value in the set of durations</w:t>
            </w:r>
            <w:r w:rsidR="002E1C30"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03CA23CB" w14:textId="6F14A3ED" w:rsidR="00F67AE7" w:rsidRPr="00162612" w:rsidRDefault="00F67AE7" w:rsidP="00F67AE7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'10' value for the bits indicates skipping PDCCH monitoring for a duration provided by the second value in the set of durations</w:t>
            </w:r>
            <w:r w:rsidR="002E1C30"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7CCBCD87" w14:textId="378F9AA9" w:rsidR="00F67AE7" w:rsidRPr="00162612" w:rsidRDefault="00F67AE7" w:rsidP="00F67AE7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</w:t>
            </w:r>
            <w:r w:rsidRPr="00162612">
              <w:rPr>
                <w:strike/>
                <w:color w:val="FF0000"/>
                <w:sz w:val="22"/>
                <w:szCs w:val="22"/>
              </w:rPr>
              <w:t xml:space="preserve"> '11' value for the bits indicates skipping PDCCH monitoring for a duration provided by the third value in the set of duration if any; otherwise, if the set of durations includes two values, a use of the </w:t>
            </w:r>
            <w:r w:rsidRPr="00162612">
              <w:rPr>
                <w:color w:val="FF0000"/>
                <w:sz w:val="22"/>
                <w:szCs w:val="22"/>
              </w:rPr>
              <w:t>‘</w:t>
            </w:r>
            <w:r w:rsidRPr="00162612">
              <w:rPr>
                <w:sz w:val="22"/>
                <w:szCs w:val="22"/>
              </w:rPr>
              <w:t>11’ value is reserved</w:t>
            </w:r>
          </w:p>
          <w:p w14:paraId="2C62FE77" w14:textId="77777777" w:rsidR="001D1BFB" w:rsidRPr="00162612" w:rsidRDefault="001D1BFB" w:rsidP="001B27A1">
            <w:pPr>
              <w:rPr>
                <w:rFonts w:eastAsia="SimSun"/>
                <w:sz w:val="22"/>
                <w:szCs w:val="22"/>
                <w:lang w:eastAsia="zh-CN"/>
              </w:rPr>
            </w:pPr>
          </w:p>
          <w:p w14:paraId="4F147E5F" w14:textId="01CF2AB8" w:rsidR="001B27A1" w:rsidRPr="00162612" w:rsidRDefault="001B27A1" w:rsidP="001B27A1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A UE can be provided group indexes for a Type3-PDCCH CSS set or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</w:t>
            </w:r>
            <w:r w:rsidRPr="00162612">
              <w:rPr>
                <w:sz w:val="22"/>
                <w:szCs w:val="22"/>
              </w:rPr>
              <w:t>for PDCCH monitoring on a serving cell</w:t>
            </w:r>
            <w:r w:rsidRPr="00162612">
              <w:rPr>
                <w:sz w:val="22"/>
                <w:szCs w:val="22"/>
                <w:lang w:eastAsia="zh-CN"/>
              </w:rPr>
              <w:t xml:space="preserve"> and, 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if the UE is not provided </w:t>
            </w:r>
            <w:proofErr w:type="spellStart"/>
            <w:r w:rsidRPr="00162612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iCs/>
                <w:sz w:val="22"/>
                <w:szCs w:val="22"/>
                <w:lang w:eastAsia="zh-CN"/>
              </w:rPr>
              <w:t>,</w:t>
            </w:r>
            <w:r w:rsidRPr="00162612">
              <w:rPr>
                <w:sz w:val="22"/>
                <w:szCs w:val="22"/>
                <w:lang w:eastAsia="zh-CN"/>
              </w:rPr>
              <w:t xml:space="preserve"> DCI format 0_1, or DCI format 1_1, or DCI format 0_2, or DCI format 1_2 that schedules a PUSCH transmission or a PDSCH reception can include a PDCCH monitoring adaptation field of 1 bit or of 2 bits. </w:t>
            </w:r>
          </w:p>
          <w:p w14:paraId="6040D65B" w14:textId="77777777" w:rsidR="001B27A1" w:rsidRPr="00162612" w:rsidRDefault="001B27A1" w:rsidP="001B27A1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1 bit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 on the serving cell</w:t>
            </w:r>
          </w:p>
          <w:p w14:paraId="326C44B7" w14:textId="05E1C019" w:rsidR="001B27A1" w:rsidRPr="00162612" w:rsidRDefault="001B27A1" w:rsidP="001B27A1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'0' value for the bit indicates start of PDCCH monitoring according to search space sets with group index 0 and stop of PDCCH monitoring according to search space sets with other group indexes, if any</w:t>
            </w:r>
            <w:r w:rsidR="002E43A3" w:rsidRPr="00162612">
              <w:rPr>
                <w:color w:val="FF0000"/>
                <w:sz w:val="22"/>
                <w:szCs w:val="22"/>
              </w:rPr>
              <w:t>,</w:t>
            </w:r>
            <w:r w:rsidRPr="00162612">
              <w:rPr>
                <w:color w:val="FF0000"/>
                <w:sz w:val="22"/>
                <w:szCs w:val="22"/>
              </w:rPr>
              <w:t xml:space="preserve">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77AD51DA" w14:textId="40934271" w:rsidR="002E43A3" w:rsidRPr="00162612" w:rsidRDefault="001B27A1" w:rsidP="002E43A3">
            <w:pPr>
              <w:pStyle w:val="B2"/>
              <w:ind w:left="568"/>
              <w:rPr>
                <w:iCs/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lastRenderedPageBreak/>
              <w:t>-</w:t>
            </w:r>
            <w:r w:rsidRPr="00162612">
              <w:rPr>
                <w:sz w:val="22"/>
                <w:szCs w:val="22"/>
              </w:rPr>
              <w:tab/>
              <w:t>a '1' value for the bit indicates start of PDCCH monitoring according to search space sets with group index 1 and stop of PDCCH monitoring according to search space sets with other group indexes, if any</w:t>
            </w:r>
            <w:r w:rsidR="002E43A3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2E43A3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7E94EA48" w14:textId="4F2A1C4B" w:rsidR="001B27A1" w:rsidRPr="00162612" w:rsidRDefault="001B27A1" w:rsidP="001B27A1">
            <w:pPr>
              <w:pStyle w:val="B2"/>
              <w:ind w:left="568"/>
              <w:rPr>
                <w:sz w:val="22"/>
                <w:szCs w:val="22"/>
              </w:rPr>
            </w:pPr>
          </w:p>
          <w:p w14:paraId="31ECC923" w14:textId="77777777" w:rsidR="001B27A1" w:rsidRPr="00162612" w:rsidRDefault="001B27A1" w:rsidP="001B27A1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2 bits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the serving cell</w:t>
            </w:r>
          </w:p>
          <w:p w14:paraId="63ED1CA7" w14:textId="6C68CE34" w:rsidR="001B27A1" w:rsidRPr="00162612" w:rsidRDefault="001B27A1" w:rsidP="001B27A1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'00' value for the bit indicates start of PDCCH monitoring according to search space sets with group index 0 and stop of PDCCH monitoring according to search space sets with other group indexes, if any</w:t>
            </w:r>
            <w:r w:rsidR="002E43A3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2E43A3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1A7123D0" w14:textId="0BBB82FA" w:rsidR="001B27A1" w:rsidRPr="00162612" w:rsidRDefault="001B27A1" w:rsidP="001B27A1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 indicates start of PDCCH monitoring according to search space sets with group index 1 and stop of PDCCH monitoring according to search space sets with other group indexes, if any</w:t>
            </w:r>
            <w:r w:rsidR="002E43A3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2E43A3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0177A0AF" w14:textId="339C5B75" w:rsidR="001B27A1" w:rsidRPr="00162612" w:rsidRDefault="001B27A1" w:rsidP="001B27A1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'10' value for the bit indicates start of PDCCH monitoring according to search space sets with group index 2 and stop of PDCCH monitoring according to search space sets with other group indexes, if any</w:t>
            </w:r>
            <w:r w:rsidR="002E43A3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2E43A3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655BFCF0" w14:textId="77777777" w:rsidR="001B27A1" w:rsidRPr="00162612" w:rsidRDefault="001B27A1" w:rsidP="001B27A1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'11' value is reserved</w:t>
            </w:r>
          </w:p>
          <w:p w14:paraId="59C793DE" w14:textId="77777777" w:rsidR="00BF629F" w:rsidRPr="00162612" w:rsidRDefault="00BF629F" w:rsidP="00754BFF">
            <w:pPr>
              <w:shd w:val="clear" w:color="auto" w:fill="FFFFFF"/>
              <w:jc w:val="both"/>
              <w:rPr>
                <w:rFonts w:eastAsia="SimSun"/>
                <w:b/>
                <w:bCs/>
                <w:color w:val="FF0000"/>
                <w:sz w:val="22"/>
                <w:szCs w:val="22"/>
                <w:lang w:eastAsia="zh-CN"/>
              </w:rPr>
            </w:pPr>
          </w:p>
          <w:p w14:paraId="6F229D95" w14:textId="77777777" w:rsidR="001072B4" w:rsidRPr="00162612" w:rsidRDefault="001072B4" w:rsidP="001072B4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A UE can be provided a set of durations by </w:t>
            </w:r>
            <w:proofErr w:type="spellStart"/>
            <w:r w:rsidRPr="00162612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iCs/>
                <w:sz w:val="22"/>
                <w:szCs w:val="22"/>
                <w:lang w:eastAsia="zh-CN"/>
              </w:rPr>
              <w:t xml:space="preserve"> and </w:t>
            </w:r>
            <w:r w:rsidRPr="00162612">
              <w:rPr>
                <w:sz w:val="22"/>
                <w:szCs w:val="22"/>
                <w:lang w:eastAsia="zh-CN"/>
              </w:rPr>
              <w:t xml:space="preserve">group indexes for a Type3-PDCCH CSS set or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</w:t>
            </w:r>
            <w:r w:rsidRPr="00162612">
              <w:rPr>
                <w:sz w:val="22"/>
                <w:szCs w:val="22"/>
              </w:rPr>
              <w:t>for PDCCH monitoring on a serving cell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 and, a </w:t>
            </w:r>
            <w:r w:rsidRPr="00162612">
              <w:rPr>
                <w:sz w:val="22"/>
                <w:szCs w:val="22"/>
                <w:lang w:eastAsia="zh-CN"/>
              </w:rPr>
              <w:t xml:space="preserve">DCI format 0_1, and/or DCI format 1_1, and/or DCI format 0_2, and/or DCI format 1_2 that schedules a PUSCH transmission or a PDSCH reception can include a PDCCH monitoring adaptation field of 2 bits. </w:t>
            </w:r>
          </w:p>
          <w:p w14:paraId="1E0447AE" w14:textId="77777777" w:rsidR="001072B4" w:rsidRPr="00162612" w:rsidRDefault="001072B4" w:rsidP="001072B4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>If the</w:t>
            </w:r>
            <w:r w:rsidRPr="00162612">
              <w:rPr>
                <w:sz w:val="22"/>
                <w:szCs w:val="22"/>
              </w:rPr>
              <w:t xml:space="preserve"> set of durations includes one value</w:t>
            </w:r>
            <w:r w:rsidRPr="00162612">
              <w:rPr>
                <w:sz w:val="22"/>
                <w:szCs w:val="22"/>
                <w:lang w:eastAsia="zh-CN"/>
              </w:rPr>
              <w:t xml:space="preserve">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the serving cell</w:t>
            </w:r>
          </w:p>
          <w:p w14:paraId="253EA878" w14:textId="29FC2DB0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'00' value for the bit indicates start of PDCCH monitoring according to search space sets with group index 0 and stop of PDCCH monitoring according to search space sets with group index 1, if any</w:t>
            </w:r>
            <w:r w:rsidR="009C2343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9C2343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6FD1B74B" w14:textId="4A718B49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 indicates start of PDCCH monitoring according to search space sets with group index 1 and stop of PDCCH monitoring according to search space sets with group index 0, if any</w:t>
            </w:r>
            <w:r w:rsidR="009C2343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9C2343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5B719ED2" w14:textId="70B97F33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'10' value for the bits indicates skipping PDCCH monitoring for a duration provided by the value in the set of durations</w:t>
            </w:r>
            <w:r w:rsidR="002E1C30"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30E6D1C1" w14:textId="77777777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'11' value is reserved</w:t>
            </w:r>
          </w:p>
          <w:p w14:paraId="2209AF6F" w14:textId="77777777" w:rsidR="001072B4" w:rsidRPr="00162612" w:rsidRDefault="001072B4" w:rsidP="001072B4">
            <w:pPr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>If the</w:t>
            </w:r>
            <w:r w:rsidRPr="00162612">
              <w:rPr>
                <w:sz w:val="22"/>
                <w:szCs w:val="22"/>
              </w:rPr>
              <w:t xml:space="preserve"> set of durations includes two values</w:t>
            </w:r>
            <w:r w:rsidRPr="00162612">
              <w:rPr>
                <w:sz w:val="22"/>
                <w:szCs w:val="22"/>
                <w:lang w:eastAsia="zh-CN"/>
              </w:rPr>
              <w:t xml:space="preserve">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the serving cell</w:t>
            </w:r>
          </w:p>
          <w:p w14:paraId="689BF263" w14:textId="6497734E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'00' value for the bit indicates start of PDCCH monitoring according to search space sets with group index 0 and stop of PDCCH monitoring according to search space sets with group index 1, if any</w:t>
            </w:r>
            <w:r w:rsidR="00F67AE7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F67AE7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41AEC197" w14:textId="24D71E1E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 indicates start of PDCCH monitoring according to search space sets with group index 1 and stop of PDCCH monitoring according to search space sets with group index 0, if an</w:t>
            </w:r>
            <w:r w:rsidR="00484D45" w:rsidRPr="00162612">
              <w:rPr>
                <w:sz w:val="22"/>
                <w:szCs w:val="22"/>
              </w:rPr>
              <w:t>y</w:t>
            </w:r>
            <w:r w:rsidR="00F67AE7"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F67AE7"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6845A0D5" w14:textId="37820171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'10' value for the bits indicates skipping PDCCH monitoring for a duration provided by the first value in the set of durations</w:t>
            </w:r>
            <w:r w:rsidR="002E1C30"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5238098F" w14:textId="2FA00C14" w:rsidR="001072B4" w:rsidRPr="00162612" w:rsidRDefault="001072B4" w:rsidP="001072B4">
            <w:pPr>
              <w:pStyle w:val="B2"/>
              <w:ind w:left="568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'11' value for the bits indicates skipping PDCCH monitoring for a duration provided by the second value in the set of durations</w:t>
            </w:r>
            <w:r w:rsidR="002E1C30"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5FA7E7D2" w14:textId="77777777" w:rsidR="001F1DC1" w:rsidRDefault="001F1DC1" w:rsidP="00CB50B8">
            <w:pPr>
              <w:jc w:val="center"/>
              <w:rPr>
                <w:rFonts w:eastAsia="SimSun"/>
                <w:sz w:val="22"/>
                <w:szCs w:val="22"/>
              </w:rPr>
            </w:pPr>
          </w:p>
          <w:p w14:paraId="4F76E275" w14:textId="00CEE91F" w:rsidR="001072B4" w:rsidRPr="001F1DC1" w:rsidRDefault="00CB50B8" w:rsidP="001F1DC1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1F1DC1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1F1DC1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1F1DC1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</w:tc>
      </w:tr>
    </w:tbl>
    <w:p w14:paraId="2B8DD19A" w14:textId="747E6DAC" w:rsidR="00223CCA" w:rsidRPr="00162612" w:rsidRDefault="00223CCA" w:rsidP="00CB50B8">
      <w:pPr>
        <w:shd w:val="clear" w:color="auto" w:fill="FFFFFF"/>
        <w:jc w:val="both"/>
        <w:rPr>
          <w:rFonts w:eastAsia="SimSun"/>
          <w:b/>
          <w:bCs/>
          <w:sz w:val="20"/>
          <w:szCs w:val="20"/>
          <w:lang w:eastAsia="zh-CN"/>
        </w:rPr>
      </w:pPr>
    </w:p>
    <w:p w14:paraId="5A7A43FE" w14:textId="5F4BC31A" w:rsidR="00625207" w:rsidRPr="00162612" w:rsidRDefault="00717417" w:rsidP="00CB50B8">
      <w:pPr>
        <w:pStyle w:val="Caption"/>
        <w:jc w:val="both"/>
        <w:rPr>
          <w:rFonts w:eastAsiaTheme="minorEastAsia"/>
          <w:b w:val="0"/>
          <w:bCs/>
          <w:sz w:val="22"/>
          <w:szCs w:val="22"/>
          <w:lang w:eastAsia="zh-TW"/>
        </w:rPr>
      </w:pPr>
      <w:r>
        <w:rPr>
          <w:rFonts w:eastAsiaTheme="minorEastAsia"/>
          <w:b w:val="0"/>
          <w:bCs/>
          <w:sz w:val="22"/>
          <w:szCs w:val="22"/>
          <w:lang w:eastAsia="zh-TW"/>
        </w:rPr>
        <w:t xml:space="preserve">Since </w:t>
      </w:r>
      <w:r w:rsidR="00034EF8">
        <w:rPr>
          <w:rFonts w:eastAsiaTheme="minorEastAsia"/>
          <w:b w:val="0"/>
          <w:bCs/>
          <w:sz w:val="22"/>
          <w:szCs w:val="22"/>
          <w:lang w:eastAsia="zh-TW"/>
        </w:rPr>
        <w:t>PDCCH monitoring</w:t>
      </w:r>
      <w:r>
        <w:rPr>
          <w:rFonts w:eastAsiaTheme="minorEastAsia"/>
          <w:b w:val="0"/>
          <w:bCs/>
          <w:sz w:val="22"/>
          <w:szCs w:val="22"/>
          <w:lang w:eastAsia="zh-TW"/>
        </w:rPr>
        <w:t xml:space="preserve"> indication is by a scheduling DCI, </w:t>
      </w:r>
      <w:r w:rsidR="00AB2F1B" w:rsidRPr="00162612">
        <w:rPr>
          <w:rFonts w:eastAsiaTheme="minorEastAsia"/>
          <w:b w:val="0"/>
          <w:bCs/>
          <w:sz w:val="22"/>
          <w:szCs w:val="22"/>
          <w:lang w:eastAsia="zh-TW"/>
        </w:rPr>
        <w:t>retransmission</w:t>
      </w:r>
      <w:r w:rsidR="00034EF8">
        <w:rPr>
          <w:rFonts w:eastAsiaTheme="minorEastAsia"/>
          <w:b w:val="0"/>
          <w:bCs/>
          <w:sz w:val="22"/>
          <w:szCs w:val="22"/>
          <w:lang w:eastAsia="zh-TW"/>
        </w:rPr>
        <w:t>(s)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>
        <w:rPr>
          <w:rFonts w:eastAsiaTheme="minorEastAsia"/>
          <w:b w:val="0"/>
          <w:bCs/>
          <w:sz w:val="22"/>
          <w:szCs w:val="22"/>
          <w:lang w:eastAsia="zh-TW"/>
        </w:rPr>
        <w:t>can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 xml:space="preserve"> be</w:t>
      </w:r>
      <w:r w:rsidR="00AB2F1B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234F7B">
        <w:rPr>
          <w:rFonts w:eastAsiaTheme="minorEastAsia"/>
          <w:b w:val="0"/>
          <w:bCs/>
          <w:sz w:val="22"/>
          <w:szCs w:val="22"/>
          <w:lang w:eastAsia="zh-TW"/>
        </w:rPr>
        <w:t>significantly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AB2F1B" w:rsidRPr="00162612">
        <w:rPr>
          <w:rFonts w:eastAsiaTheme="minorEastAsia"/>
          <w:b w:val="0"/>
          <w:bCs/>
          <w:sz w:val="22"/>
          <w:szCs w:val="22"/>
          <w:lang w:eastAsia="zh-TW"/>
        </w:rPr>
        <w:t>impact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 xml:space="preserve">ed </w:t>
      </w:r>
      <w:r w:rsidR="00034EF8">
        <w:rPr>
          <w:rFonts w:eastAsiaTheme="minorEastAsia"/>
          <w:b w:val="0"/>
          <w:bCs/>
          <w:sz w:val="22"/>
          <w:szCs w:val="22"/>
          <w:lang w:eastAsia="zh-TW"/>
        </w:rPr>
        <w:t xml:space="preserve">since </w:t>
      </w:r>
      <w:proofErr w:type="spellStart"/>
      <w:r w:rsidR="00034EF8">
        <w:rPr>
          <w:rFonts w:eastAsiaTheme="minorEastAsia"/>
          <w:b w:val="0"/>
          <w:bCs/>
          <w:sz w:val="22"/>
          <w:szCs w:val="22"/>
          <w:lang w:eastAsia="zh-TW"/>
        </w:rPr>
        <w:t>gNB</w:t>
      </w:r>
      <w:proofErr w:type="spellEnd"/>
      <w:r w:rsidR="00034EF8">
        <w:rPr>
          <w:rFonts w:eastAsiaTheme="minorEastAsia"/>
          <w:b w:val="0"/>
          <w:bCs/>
          <w:sz w:val="22"/>
          <w:szCs w:val="22"/>
          <w:lang w:eastAsia="zh-TW"/>
        </w:rPr>
        <w:t xml:space="preserve"> cannot know UE decoding outcome at the time sending the indication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>. Thus, retransmission</w:t>
      </w:r>
      <w:r>
        <w:rPr>
          <w:rFonts w:eastAsiaTheme="minorEastAsia"/>
          <w:b w:val="0"/>
          <w:bCs/>
          <w:sz w:val="22"/>
          <w:szCs w:val="22"/>
          <w:lang w:eastAsia="zh-TW"/>
        </w:rPr>
        <w:t xml:space="preserve"> handling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554EEE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should be </w:t>
      </w:r>
      <w:r w:rsidR="00034EF8">
        <w:rPr>
          <w:rFonts w:eastAsiaTheme="minorEastAsia"/>
          <w:b w:val="0"/>
          <w:bCs/>
          <w:sz w:val="22"/>
          <w:szCs w:val="22"/>
          <w:lang w:eastAsia="zh-TW"/>
        </w:rPr>
        <w:t>included for Rel-17 enhancement</w:t>
      </w:r>
      <w:r w:rsidR="00C6178C" w:rsidRPr="00162612">
        <w:rPr>
          <w:rFonts w:eastAsiaTheme="minorEastAsia"/>
          <w:b w:val="0"/>
          <w:bCs/>
          <w:sz w:val="22"/>
          <w:szCs w:val="22"/>
          <w:lang w:eastAsia="zh-TW"/>
        </w:rPr>
        <w:t>.</w:t>
      </w:r>
      <w:r w:rsidR="00625207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646027" w:rsidRPr="00162612">
        <w:rPr>
          <w:rFonts w:eastAsiaTheme="minorEastAsia"/>
          <w:b w:val="0"/>
          <w:bCs/>
          <w:sz w:val="22"/>
          <w:szCs w:val="22"/>
          <w:lang w:eastAsia="zh-TW"/>
        </w:rPr>
        <w:t>To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 xml:space="preserve"> simplify the </w:t>
      </w:r>
      <w:r w:rsidR="002B74E6">
        <w:rPr>
          <w:rFonts w:eastAsiaTheme="minorEastAsia"/>
          <w:b w:val="0"/>
          <w:bCs/>
          <w:sz w:val="22"/>
          <w:szCs w:val="22"/>
          <w:lang w:eastAsia="zh-TW"/>
        </w:rPr>
        <w:t>maintenance effort</w:t>
      </w:r>
      <w:r w:rsidR="00427C83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, </w:t>
      </w:r>
      <w:r w:rsidR="0019792C">
        <w:rPr>
          <w:rFonts w:eastAsiaTheme="minorEastAsia"/>
          <w:b w:val="0"/>
          <w:bCs/>
          <w:sz w:val="22"/>
          <w:szCs w:val="22"/>
          <w:lang w:eastAsia="zh-TW"/>
        </w:rPr>
        <w:t xml:space="preserve">the same mechanism </w:t>
      </w:r>
      <w:r w:rsidR="002B74E6">
        <w:rPr>
          <w:rFonts w:eastAsiaTheme="minorEastAsia"/>
          <w:b w:val="0"/>
          <w:bCs/>
          <w:sz w:val="22"/>
          <w:szCs w:val="22"/>
          <w:lang w:eastAsia="zh-TW"/>
        </w:rPr>
        <w:t>for</w:t>
      </w:r>
      <w:r w:rsidR="00427C83" w:rsidRPr="00162612">
        <w:rPr>
          <w:rFonts w:eastAsiaTheme="minorEastAsia"/>
          <w:b w:val="0"/>
          <w:bCs/>
          <w:sz w:val="22"/>
          <w:szCs w:val="22"/>
          <w:lang w:eastAsia="zh-TW"/>
        </w:rPr>
        <w:t xml:space="preserve"> </w:t>
      </w:r>
      <w:r w:rsidR="00AB2F1B">
        <w:rPr>
          <w:rFonts w:eastAsiaTheme="minorEastAsia"/>
          <w:b w:val="0"/>
          <w:bCs/>
          <w:sz w:val="22"/>
          <w:szCs w:val="22"/>
          <w:lang w:eastAsia="zh-TW"/>
        </w:rPr>
        <w:t>both PDCCH skipping and SSSG switching</w:t>
      </w:r>
      <w:r w:rsidR="002B74E6">
        <w:rPr>
          <w:rFonts w:eastAsiaTheme="minorEastAsia"/>
          <w:b w:val="0"/>
          <w:bCs/>
          <w:sz w:val="22"/>
          <w:szCs w:val="22"/>
          <w:lang w:eastAsia="zh-TW"/>
        </w:rPr>
        <w:t xml:space="preserve"> should be targeted.</w:t>
      </w:r>
    </w:p>
    <w:p w14:paraId="3AC5D13E" w14:textId="23A93581" w:rsidR="00EE6BD0" w:rsidRDefault="002B74E6" w:rsidP="00CB50B8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Specifically, </w:t>
      </w:r>
      <w:r w:rsidR="00625207" w:rsidRPr="00162612">
        <w:rPr>
          <w:sz w:val="22"/>
          <w:szCs w:val="22"/>
        </w:rPr>
        <w:t>UE</w:t>
      </w:r>
      <w:r>
        <w:rPr>
          <w:sz w:val="22"/>
          <w:szCs w:val="22"/>
        </w:rPr>
        <w:t xml:space="preserve"> is expected</w:t>
      </w:r>
      <w:r w:rsidR="00625207" w:rsidRPr="0016261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</w:t>
      </w:r>
      <w:r w:rsidR="00E040EA">
        <w:rPr>
          <w:sz w:val="22"/>
          <w:szCs w:val="22"/>
        </w:rPr>
        <w:t>resume PDCCH monitoring for</w:t>
      </w:r>
      <w:r w:rsidR="00625207" w:rsidRPr="00162612">
        <w:rPr>
          <w:sz w:val="22"/>
          <w:szCs w:val="22"/>
        </w:rPr>
        <w:t xml:space="preserve"> retransmission</w:t>
      </w:r>
      <w:r w:rsidR="00625207" w:rsidRPr="00162612">
        <w:rPr>
          <w:bCs/>
          <w:sz w:val="22"/>
          <w:szCs w:val="22"/>
        </w:rPr>
        <w:t xml:space="preserve"> </w:t>
      </w:r>
      <w:r w:rsidR="005727F4">
        <w:rPr>
          <w:bCs/>
          <w:sz w:val="22"/>
          <w:szCs w:val="22"/>
        </w:rPr>
        <w:t xml:space="preserve">for the case of HARQ </w:t>
      </w:r>
      <w:r w:rsidR="00625207" w:rsidRPr="00162612">
        <w:rPr>
          <w:bCs/>
          <w:sz w:val="22"/>
          <w:szCs w:val="22"/>
        </w:rPr>
        <w:t xml:space="preserve">NACK for the </w:t>
      </w:r>
      <w:r w:rsidR="00E040EA">
        <w:rPr>
          <w:bCs/>
          <w:sz w:val="22"/>
          <w:szCs w:val="22"/>
        </w:rPr>
        <w:t>scheduled</w:t>
      </w:r>
      <w:r w:rsidR="00625207" w:rsidRPr="00162612">
        <w:rPr>
          <w:bCs/>
          <w:sz w:val="22"/>
          <w:szCs w:val="22"/>
        </w:rPr>
        <w:t xml:space="preserve"> PDSCH</w:t>
      </w:r>
      <w:r w:rsidR="005727F4">
        <w:rPr>
          <w:bCs/>
          <w:sz w:val="22"/>
          <w:szCs w:val="22"/>
        </w:rPr>
        <w:t xml:space="preserve"> as well as the case </w:t>
      </w:r>
      <w:r w:rsidR="007658BE">
        <w:rPr>
          <w:bCs/>
          <w:sz w:val="22"/>
          <w:szCs w:val="22"/>
        </w:rPr>
        <w:t>of</w:t>
      </w:r>
      <w:r w:rsidR="005727F4">
        <w:rPr>
          <w:bCs/>
          <w:sz w:val="22"/>
          <w:szCs w:val="22"/>
        </w:rPr>
        <w:t xml:space="preserve"> unknown </w:t>
      </w:r>
      <w:r w:rsidR="007658BE">
        <w:rPr>
          <w:bCs/>
          <w:sz w:val="22"/>
          <w:szCs w:val="22"/>
        </w:rPr>
        <w:t xml:space="preserve">HARQ outcome </w:t>
      </w:r>
      <w:r w:rsidR="005727F4">
        <w:rPr>
          <w:bCs/>
          <w:sz w:val="22"/>
          <w:szCs w:val="22"/>
        </w:rPr>
        <w:t xml:space="preserve">for </w:t>
      </w:r>
      <w:r w:rsidR="007658BE">
        <w:rPr>
          <w:bCs/>
          <w:sz w:val="22"/>
          <w:szCs w:val="22"/>
        </w:rPr>
        <w:t xml:space="preserve">the </w:t>
      </w:r>
      <w:r w:rsidR="005727F4">
        <w:rPr>
          <w:bCs/>
          <w:sz w:val="22"/>
          <w:szCs w:val="22"/>
        </w:rPr>
        <w:t>scheduled PUSCH</w:t>
      </w:r>
      <w:r w:rsidR="008511E4">
        <w:rPr>
          <w:bCs/>
          <w:sz w:val="22"/>
          <w:szCs w:val="22"/>
        </w:rPr>
        <w:t xml:space="preserve">, subject to pre-configured time duration for the </w:t>
      </w:r>
      <w:r w:rsidR="00304D03">
        <w:rPr>
          <w:bCs/>
          <w:sz w:val="22"/>
          <w:szCs w:val="22"/>
        </w:rPr>
        <w:t xml:space="preserve">additional monitoring, </w:t>
      </w:r>
      <w:r w:rsidR="003E57CA">
        <w:rPr>
          <w:bCs/>
          <w:sz w:val="22"/>
          <w:szCs w:val="22"/>
        </w:rPr>
        <w:t>correspondingly</w:t>
      </w:r>
      <w:r w:rsidR="0028217E" w:rsidRPr="00162612">
        <w:rPr>
          <w:bCs/>
          <w:sz w:val="22"/>
          <w:szCs w:val="22"/>
        </w:rPr>
        <w:t xml:space="preserve"> </w:t>
      </w:r>
      <w:proofErr w:type="spellStart"/>
      <w:r w:rsidR="00EE6BD0" w:rsidRPr="00AB2F1B">
        <w:rPr>
          <w:bCs/>
          <w:i/>
          <w:iCs/>
          <w:sz w:val="22"/>
          <w:szCs w:val="22"/>
        </w:rPr>
        <w:t>ReTxMonitoringDurationDL</w:t>
      </w:r>
      <w:proofErr w:type="spellEnd"/>
      <w:r w:rsidR="00EE6BD0" w:rsidRPr="00162612">
        <w:rPr>
          <w:bCs/>
          <w:sz w:val="22"/>
          <w:szCs w:val="22"/>
        </w:rPr>
        <w:t xml:space="preserve"> for downlink or </w:t>
      </w:r>
      <w:proofErr w:type="spellStart"/>
      <w:r w:rsidR="00EE6BD0" w:rsidRPr="00AB2F1B">
        <w:rPr>
          <w:bCs/>
          <w:i/>
          <w:iCs/>
          <w:sz w:val="22"/>
          <w:szCs w:val="22"/>
        </w:rPr>
        <w:t>ReTxMonitoringDurationUL</w:t>
      </w:r>
      <w:proofErr w:type="spellEnd"/>
      <w:r w:rsidR="00EE6BD0" w:rsidRPr="00162612">
        <w:rPr>
          <w:bCs/>
          <w:sz w:val="22"/>
          <w:szCs w:val="22"/>
        </w:rPr>
        <w:t xml:space="preserve"> for uplink.</w:t>
      </w:r>
      <w:r w:rsidR="00AB2F1B">
        <w:rPr>
          <w:bCs/>
          <w:sz w:val="22"/>
          <w:szCs w:val="22"/>
        </w:rPr>
        <w:t xml:space="preserve"> </w:t>
      </w:r>
      <w:r w:rsidR="00916218">
        <w:rPr>
          <w:bCs/>
          <w:sz w:val="22"/>
          <w:szCs w:val="22"/>
        </w:rPr>
        <w:t>I</w:t>
      </w:r>
      <w:r w:rsidR="00427C83" w:rsidRPr="00162612">
        <w:rPr>
          <w:bCs/>
          <w:sz w:val="22"/>
          <w:szCs w:val="22"/>
        </w:rPr>
        <w:t xml:space="preserve">f DRX is configured, the configured duration can be set as the </w:t>
      </w:r>
      <w:r w:rsidR="007B23AD">
        <w:rPr>
          <w:bCs/>
          <w:sz w:val="22"/>
          <w:szCs w:val="22"/>
        </w:rPr>
        <w:t>sum time</w:t>
      </w:r>
      <w:r w:rsidR="00427C83" w:rsidRPr="00162612">
        <w:rPr>
          <w:bCs/>
          <w:sz w:val="22"/>
          <w:szCs w:val="22"/>
        </w:rPr>
        <w:t xml:space="preserve"> </w:t>
      </w:r>
      <w:r w:rsidR="00EE6BD0" w:rsidRPr="00162612">
        <w:rPr>
          <w:bCs/>
          <w:sz w:val="22"/>
          <w:szCs w:val="22"/>
        </w:rPr>
        <w:t>of RTT timer</w:t>
      </w:r>
      <w:r w:rsidR="00427C83" w:rsidRPr="00162612">
        <w:rPr>
          <w:bCs/>
          <w:sz w:val="22"/>
          <w:szCs w:val="22"/>
        </w:rPr>
        <w:t xml:space="preserve"> and retransmission timer</w:t>
      </w:r>
      <w:r w:rsidR="00AB3803">
        <w:rPr>
          <w:bCs/>
          <w:sz w:val="22"/>
          <w:szCs w:val="22"/>
        </w:rPr>
        <w:t>.</w:t>
      </w:r>
      <w:r w:rsidR="00EB7556">
        <w:rPr>
          <w:bCs/>
          <w:sz w:val="22"/>
          <w:szCs w:val="22"/>
        </w:rPr>
        <w:t xml:space="preserve"> </w:t>
      </w:r>
      <w:r w:rsidR="00AB3803">
        <w:rPr>
          <w:bCs/>
          <w:sz w:val="22"/>
          <w:szCs w:val="22"/>
        </w:rPr>
        <w:t>Yet,</w:t>
      </w:r>
      <w:r w:rsidR="00EB7556">
        <w:rPr>
          <w:bCs/>
          <w:sz w:val="22"/>
          <w:szCs w:val="22"/>
        </w:rPr>
        <w:t xml:space="preserve"> </w:t>
      </w:r>
      <w:r w:rsidR="00AB3803">
        <w:rPr>
          <w:bCs/>
          <w:sz w:val="22"/>
          <w:szCs w:val="22"/>
        </w:rPr>
        <w:t xml:space="preserve">having </w:t>
      </w:r>
      <w:r w:rsidR="00EB7556">
        <w:rPr>
          <w:bCs/>
          <w:sz w:val="22"/>
          <w:szCs w:val="22"/>
        </w:rPr>
        <w:t xml:space="preserve">dedicated configuration </w:t>
      </w:r>
      <w:r w:rsidR="00AB3803">
        <w:rPr>
          <w:bCs/>
          <w:sz w:val="22"/>
          <w:szCs w:val="22"/>
        </w:rPr>
        <w:t xml:space="preserve">allows the Rel-17 enhancement to work in the use cases </w:t>
      </w:r>
      <w:r w:rsidR="003C61BF">
        <w:rPr>
          <w:bCs/>
          <w:sz w:val="22"/>
          <w:szCs w:val="22"/>
        </w:rPr>
        <w:t xml:space="preserve">without DRX (e.g., URLLC while </w:t>
      </w:r>
      <w:r w:rsidR="007B23AD">
        <w:rPr>
          <w:bCs/>
          <w:sz w:val="22"/>
          <w:szCs w:val="22"/>
        </w:rPr>
        <w:t xml:space="preserve">still </w:t>
      </w:r>
      <w:r w:rsidR="003C61BF">
        <w:rPr>
          <w:bCs/>
          <w:sz w:val="22"/>
          <w:szCs w:val="22"/>
        </w:rPr>
        <w:t xml:space="preserve">demanding </w:t>
      </w:r>
      <w:r w:rsidR="007B23AD">
        <w:rPr>
          <w:bCs/>
          <w:sz w:val="22"/>
          <w:szCs w:val="22"/>
        </w:rPr>
        <w:t>low-latency</w:t>
      </w:r>
      <w:r w:rsidR="003C61BF">
        <w:rPr>
          <w:bCs/>
          <w:sz w:val="22"/>
          <w:szCs w:val="22"/>
        </w:rPr>
        <w:t xml:space="preserve"> power saving during data inactivity)</w:t>
      </w:r>
      <w:r w:rsidR="00C85AE2">
        <w:rPr>
          <w:bCs/>
          <w:sz w:val="22"/>
          <w:szCs w:val="22"/>
        </w:rPr>
        <w:t xml:space="preserve">. </w:t>
      </w:r>
    </w:p>
    <w:p w14:paraId="2EBCC753" w14:textId="3A441BF6" w:rsidR="002F0055" w:rsidRDefault="002F0055" w:rsidP="00CB50B8">
      <w:pPr>
        <w:jc w:val="both"/>
        <w:rPr>
          <w:bCs/>
          <w:sz w:val="22"/>
          <w:szCs w:val="22"/>
        </w:rPr>
      </w:pPr>
    </w:p>
    <w:p w14:paraId="61F17FD6" w14:textId="3BF70674" w:rsidR="002F0055" w:rsidRPr="00162612" w:rsidRDefault="002F0055" w:rsidP="00CB50B8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The retransmission handling for PDCCH skipping is illustrated in </w:t>
      </w:r>
      <w:r w:rsidR="00C1753E">
        <w:rPr>
          <w:bCs/>
          <w:sz w:val="22"/>
          <w:szCs w:val="22"/>
        </w:rPr>
        <w:fldChar w:fldCharType="begin"/>
      </w:r>
      <w:r w:rsidR="00C1753E">
        <w:rPr>
          <w:bCs/>
          <w:sz w:val="22"/>
          <w:szCs w:val="22"/>
        </w:rPr>
        <w:instrText xml:space="preserve"> REF _Ref92703175 \h </w:instrText>
      </w:r>
      <w:r w:rsidR="00C1753E">
        <w:rPr>
          <w:bCs/>
          <w:sz w:val="22"/>
          <w:szCs w:val="22"/>
        </w:rPr>
      </w:r>
      <w:r w:rsidR="00C1753E">
        <w:rPr>
          <w:bCs/>
          <w:sz w:val="22"/>
          <w:szCs w:val="22"/>
        </w:rPr>
        <w:fldChar w:fldCharType="separate"/>
      </w:r>
      <w:r w:rsidR="00C1753E" w:rsidRPr="00162612">
        <w:rPr>
          <w:sz w:val="22"/>
          <w:szCs w:val="22"/>
        </w:rPr>
        <w:t xml:space="preserve">Figure </w:t>
      </w:r>
      <w:r w:rsidR="00C1753E">
        <w:rPr>
          <w:noProof/>
          <w:sz w:val="22"/>
          <w:szCs w:val="22"/>
        </w:rPr>
        <w:t>4</w:t>
      </w:r>
      <w:r w:rsidR="00C1753E">
        <w:rPr>
          <w:bCs/>
          <w:sz w:val="22"/>
          <w:szCs w:val="22"/>
        </w:rPr>
        <w:fldChar w:fldCharType="end"/>
      </w:r>
      <w:r w:rsidR="00C1753E">
        <w:rPr>
          <w:bCs/>
          <w:sz w:val="22"/>
          <w:szCs w:val="22"/>
        </w:rPr>
        <w:t xml:space="preserve">. </w:t>
      </w:r>
      <w:r w:rsidR="007B23AD">
        <w:rPr>
          <w:bCs/>
          <w:sz w:val="22"/>
          <w:szCs w:val="22"/>
        </w:rPr>
        <w:t>In</w:t>
      </w:r>
      <w:r w:rsidR="00C1753E">
        <w:rPr>
          <w:bCs/>
          <w:sz w:val="22"/>
          <w:szCs w:val="22"/>
        </w:rPr>
        <w:t xml:space="preserve"> the bottom timeline</w:t>
      </w:r>
      <w:r w:rsidR="00D95FE9">
        <w:rPr>
          <w:bCs/>
          <w:sz w:val="22"/>
          <w:szCs w:val="22"/>
        </w:rPr>
        <w:t xml:space="preserve">, it is suggested that UE backs to PDCCH skipping after retransmission monitoring </w:t>
      </w:r>
      <w:r w:rsidR="002F0A31">
        <w:rPr>
          <w:bCs/>
          <w:sz w:val="22"/>
          <w:szCs w:val="22"/>
        </w:rPr>
        <w:t xml:space="preserve">before the end of the skip duration. This is particularly useful for UL case, where retransmission monitoring is </w:t>
      </w:r>
      <w:r w:rsidR="009344C3">
        <w:rPr>
          <w:bCs/>
          <w:sz w:val="22"/>
          <w:szCs w:val="22"/>
        </w:rPr>
        <w:t>always</w:t>
      </w:r>
      <w:r w:rsidR="002F0A31">
        <w:rPr>
          <w:bCs/>
          <w:sz w:val="22"/>
          <w:szCs w:val="22"/>
        </w:rPr>
        <w:t xml:space="preserve"> </w:t>
      </w:r>
      <w:r w:rsidR="00997B78">
        <w:rPr>
          <w:bCs/>
          <w:sz w:val="22"/>
          <w:szCs w:val="22"/>
        </w:rPr>
        <w:t>performed since there is no dedicated HARQ ACK/NACK for UE UL</w:t>
      </w:r>
      <w:r w:rsidR="009344C3">
        <w:rPr>
          <w:bCs/>
          <w:sz w:val="22"/>
          <w:szCs w:val="22"/>
        </w:rPr>
        <w:t>. Without back to PDCCH skipping</w:t>
      </w:r>
      <w:r w:rsidR="00B70633">
        <w:rPr>
          <w:bCs/>
          <w:sz w:val="22"/>
          <w:szCs w:val="22"/>
        </w:rPr>
        <w:t>, there will be significant power consumption for the applications with rich UL traffics.</w:t>
      </w:r>
      <w:r w:rsidR="00FF79A8">
        <w:rPr>
          <w:bCs/>
          <w:sz w:val="22"/>
          <w:szCs w:val="22"/>
        </w:rPr>
        <w:t xml:space="preserve"> By the above</w:t>
      </w:r>
      <w:r w:rsidR="00AE7A88">
        <w:rPr>
          <w:bCs/>
          <w:sz w:val="22"/>
          <w:szCs w:val="22"/>
        </w:rPr>
        <w:t>,</w:t>
      </w:r>
      <w:r w:rsidR="00FF79A8">
        <w:rPr>
          <w:bCs/>
          <w:sz w:val="22"/>
          <w:szCs w:val="22"/>
        </w:rPr>
        <w:t xml:space="preserve"> the following proposal</w:t>
      </w:r>
      <w:r w:rsidR="00AE7A88">
        <w:rPr>
          <w:bCs/>
          <w:sz w:val="22"/>
          <w:szCs w:val="22"/>
        </w:rPr>
        <w:t xml:space="preserve"> for PDCCH skipping</w:t>
      </w:r>
      <w:r w:rsidR="00FF79A8">
        <w:rPr>
          <w:bCs/>
          <w:sz w:val="22"/>
          <w:szCs w:val="22"/>
        </w:rPr>
        <w:t xml:space="preserve"> </w:t>
      </w:r>
      <w:r w:rsidR="00AE7A88">
        <w:rPr>
          <w:bCs/>
          <w:sz w:val="22"/>
          <w:szCs w:val="22"/>
        </w:rPr>
        <w:t>is</w:t>
      </w:r>
      <w:r w:rsidR="00FF79A8">
        <w:rPr>
          <w:bCs/>
          <w:sz w:val="22"/>
          <w:szCs w:val="22"/>
        </w:rPr>
        <w:t xml:space="preserve"> suggested:</w:t>
      </w:r>
    </w:p>
    <w:p w14:paraId="5A5B571F" w14:textId="77777777" w:rsidR="00EE6BD0" w:rsidRPr="00162612" w:rsidRDefault="00EE6BD0" w:rsidP="00CB50B8">
      <w:pPr>
        <w:jc w:val="both"/>
        <w:rPr>
          <w:bCs/>
          <w:sz w:val="22"/>
          <w:szCs w:val="22"/>
        </w:rPr>
      </w:pPr>
    </w:p>
    <w:p w14:paraId="63ED3E65" w14:textId="0DB5F428" w:rsidR="001F3378" w:rsidRDefault="001F3378" w:rsidP="00CB50B8">
      <w:pPr>
        <w:pStyle w:val="Caption"/>
        <w:jc w:val="both"/>
        <w:rPr>
          <w:sz w:val="22"/>
          <w:szCs w:val="22"/>
        </w:rPr>
      </w:pPr>
      <w:bookmarkStart w:id="29" w:name="_Ref92744267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FE094B">
        <w:rPr>
          <w:noProof/>
          <w:sz w:val="22"/>
          <w:szCs w:val="22"/>
        </w:rPr>
        <w:t>14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For </w:t>
      </w:r>
      <w:r w:rsidR="00CC4C56">
        <w:rPr>
          <w:sz w:val="22"/>
          <w:szCs w:val="22"/>
        </w:rPr>
        <w:t>the case of PDCCH skipping</w:t>
      </w:r>
      <w:bookmarkEnd w:id="29"/>
    </w:p>
    <w:p w14:paraId="335217E9" w14:textId="3350C469" w:rsidR="001F3378" w:rsidRPr="001F3378" w:rsidRDefault="001F3378" w:rsidP="006216FC">
      <w:pPr>
        <w:pStyle w:val="ListParagraph"/>
        <w:numPr>
          <w:ilvl w:val="0"/>
          <w:numId w:val="15"/>
        </w:numPr>
        <w:jc w:val="both"/>
      </w:pPr>
      <w:r w:rsidRPr="001F3378">
        <w:rPr>
          <w:b/>
          <w:sz w:val="22"/>
          <w:szCs w:val="22"/>
        </w:rPr>
        <w:t xml:space="preserve">If UE transmits HARQ-NACK for the PDSCH scheduled by the PDCCH indicating skipping PDCCH monitoring, the UE resume PDCCH monitoring for a configured time duration provided by </w:t>
      </w:r>
      <w:proofErr w:type="spellStart"/>
      <w:r w:rsidRPr="001F3378">
        <w:rPr>
          <w:b/>
          <w:i/>
          <w:iCs/>
          <w:sz w:val="22"/>
          <w:szCs w:val="22"/>
        </w:rPr>
        <w:t>ReTxMonitoringDurationDL</w:t>
      </w:r>
      <w:proofErr w:type="spellEnd"/>
      <w:r w:rsidRPr="001F3378">
        <w:rPr>
          <w:b/>
          <w:sz w:val="22"/>
          <w:szCs w:val="22"/>
        </w:rPr>
        <w:t>, starting at a first slot after the last symbol of the HARQ-NACK transmission.</w:t>
      </w:r>
    </w:p>
    <w:p w14:paraId="293AE9F6" w14:textId="1806AAD0" w:rsidR="0028217E" w:rsidRPr="00CC4C56" w:rsidRDefault="001F3378" w:rsidP="006216FC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1F3378">
        <w:rPr>
          <w:b/>
          <w:sz w:val="22"/>
          <w:szCs w:val="22"/>
        </w:rPr>
        <w:t xml:space="preserve">If UE transmits PUSCH scheduled by the PDCCH indicating skipping PDCCH monitoring, the UE resume PDCCH monitoring for a configured time duration provided by </w:t>
      </w:r>
      <w:proofErr w:type="spellStart"/>
      <w:r w:rsidRPr="001F3378">
        <w:rPr>
          <w:b/>
          <w:i/>
          <w:iCs/>
          <w:sz w:val="22"/>
          <w:szCs w:val="22"/>
        </w:rPr>
        <w:t>ReTxMonitoringDurationUL</w:t>
      </w:r>
      <w:proofErr w:type="spellEnd"/>
      <w:r w:rsidRPr="001F3378">
        <w:rPr>
          <w:b/>
          <w:sz w:val="22"/>
          <w:szCs w:val="22"/>
        </w:rPr>
        <w:t>, starting at a first slot after the last symbol of the PUSCH transmission.</w:t>
      </w:r>
    </w:p>
    <w:p w14:paraId="5A0279A5" w14:textId="77777777" w:rsidR="00F528CE" w:rsidRDefault="00F528CE" w:rsidP="00427C83">
      <w:pPr>
        <w:pStyle w:val="Caption"/>
        <w:keepNext/>
        <w:jc w:val="both"/>
        <w:rPr>
          <w:rFonts w:eastAsiaTheme="minorEastAsia"/>
          <w:b w:val="0"/>
          <w:bCs/>
          <w:noProof/>
          <w:sz w:val="22"/>
          <w:szCs w:val="22"/>
          <w:lang w:eastAsia="zh-TW"/>
        </w:rPr>
      </w:pPr>
    </w:p>
    <w:p w14:paraId="16F32825" w14:textId="65787A8E" w:rsidR="00427C83" w:rsidRDefault="0028217E" w:rsidP="00427C83">
      <w:pPr>
        <w:pStyle w:val="Caption"/>
        <w:keepNext/>
        <w:jc w:val="both"/>
      </w:pPr>
      <w:r w:rsidRPr="00162612">
        <w:rPr>
          <w:rFonts w:eastAsiaTheme="minorEastAsia"/>
          <w:b w:val="0"/>
          <w:bCs/>
          <w:noProof/>
          <w:sz w:val="22"/>
          <w:szCs w:val="22"/>
          <w:lang w:eastAsia="zh-TW"/>
        </w:rPr>
        <w:drawing>
          <wp:inline distT="0" distB="0" distL="0" distR="0" wp14:anchorId="4288906C" wp14:editId="033106EE">
            <wp:extent cx="6646545" cy="3031879"/>
            <wp:effectExtent l="0" t="0" r="1905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圖片 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3031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421F4" w14:textId="77777777" w:rsidR="00F528CE" w:rsidRPr="00F528CE" w:rsidRDefault="00F528CE" w:rsidP="00F528CE"/>
    <w:p w14:paraId="6E3ED3BE" w14:textId="180A7D60" w:rsidR="0028217E" w:rsidRDefault="00427C83" w:rsidP="004108A3">
      <w:pPr>
        <w:pStyle w:val="Caption"/>
        <w:jc w:val="center"/>
        <w:rPr>
          <w:sz w:val="22"/>
          <w:szCs w:val="22"/>
        </w:rPr>
      </w:pPr>
      <w:bookmarkStart w:id="30" w:name="_Ref92703175"/>
      <w:bookmarkStart w:id="31" w:name="_Ref92744735"/>
      <w:r w:rsidRPr="00162612">
        <w:rPr>
          <w:sz w:val="22"/>
          <w:szCs w:val="22"/>
        </w:rPr>
        <w:t xml:space="preserve">Figure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Figure \* ARABIC </w:instrText>
      </w:r>
      <w:r w:rsidRPr="00162612">
        <w:rPr>
          <w:sz w:val="22"/>
          <w:szCs w:val="22"/>
        </w:rPr>
        <w:fldChar w:fldCharType="separate"/>
      </w:r>
      <w:r w:rsidR="00F528CE">
        <w:rPr>
          <w:noProof/>
          <w:sz w:val="22"/>
          <w:szCs w:val="22"/>
        </w:rPr>
        <w:t>4</w:t>
      </w:r>
      <w:r w:rsidRPr="00162612">
        <w:rPr>
          <w:sz w:val="22"/>
          <w:szCs w:val="22"/>
        </w:rPr>
        <w:fldChar w:fldCharType="end"/>
      </w:r>
      <w:bookmarkEnd w:id="30"/>
      <w:r w:rsidRPr="00162612">
        <w:rPr>
          <w:sz w:val="22"/>
          <w:szCs w:val="22"/>
        </w:rPr>
        <w:t xml:space="preserve">. </w:t>
      </w:r>
      <w:r w:rsidR="004108A3">
        <w:rPr>
          <w:sz w:val="22"/>
          <w:szCs w:val="22"/>
        </w:rPr>
        <w:t>Retransmission handling for PDCCH skipping</w:t>
      </w:r>
      <w:r w:rsidRPr="00162612">
        <w:rPr>
          <w:sz w:val="22"/>
          <w:szCs w:val="22"/>
        </w:rPr>
        <w:t>.</w:t>
      </w:r>
      <w:bookmarkEnd w:id="31"/>
    </w:p>
    <w:p w14:paraId="7E707B60" w14:textId="2747AB47" w:rsidR="004108A3" w:rsidRPr="00F431C9" w:rsidRDefault="004108A3" w:rsidP="004108A3">
      <w:pPr>
        <w:rPr>
          <w:rFonts w:eastAsiaTheme="minorEastAsia"/>
          <w:sz w:val="22"/>
          <w:szCs w:val="22"/>
        </w:rPr>
      </w:pPr>
    </w:p>
    <w:p w14:paraId="22A92CA3" w14:textId="517613F3" w:rsidR="00152252" w:rsidRPr="00CC4C56" w:rsidRDefault="00677D20" w:rsidP="00152252">
      <w:pPr>
        <w:jc w:val="both"/>
        <w:rPr>
          <w:bCs/>
          <w:sz w:val="22"/>
          <w:szCs w:val="22"/>
        </w:rPr>
      </w:pPr>
      <w:r>
        <w:rPr>
          <w:rFonts w:eastAsiaTheme="minorEastAsia"/>
          <w:bCs/>
          <w:sz w:val="22"/>
          <w:szCs w:val="22"/>
          <w:lang w:eastAsia="zh-TW"/>
        </w:rPr>
        <w:t>Analogous</w:t>
      </w:r>
      <w:r w:rsidR="00152252">
        <w:rPr>
          <w:rFonts w:eastAsiaTheme="minorEastAsia"/>
          <w:bCs/>
          <w:sz w:val="22"/>
          <w:szCs w:val="22"/>
          <w:lang w:eastAsia="zh-TW"/>
        </w:rPr>
        <w:t xml:space="preserve"> mechanism can be applied to SSSG switching. The only different is th</w:t>
      </w:r>
      <w:r w:rsidR="00152252" w:rsidRPr="00CC4C56">
        <w:rPr>
          <w:rFonts w:eastAsiaTheme="minorEastAsia"/>
          <w:bCs/>
          <w:sz w:val="22"/>
          <w:szCs w:val="22"/>
          <w:lang w:eastAsia="zh-TW"/>
        </w:rPr>
        <w:t>at</w:t>
      </w:r>
      <w:r w:rsidR="00152252">
        <w:rPr>
          <w:rFonts w:eastAsiaTheme="minorEastAsia"/>
          <w:bCs/>
          <w:sz w:val="22"/>
          <w:szCs w:val="22"/>
          <w:lang w:eastAsia="zh-TW"/>
        </w:rPr>
        <w:t>:</w:t>
      </w:r>
      <w:r w:rsidR="00152252" w:rsidRPr="00CC4C56">
        <w:rPr>
          <w:rFonts w:eastAsiaTheme="minorEastAsia"/>
          <w:bCs/>
          <w:sz w:val="22"/>
          <w:szCs w:val="22"/>
          <w:lang w:eastAsia="zh-TW"/>
        </w:rPr>
        <w:t xml:space="preserve"> </w:t>
      </w:r>
      <w:r w:rsidR="00152252" w:rsidRPr="00CC4C56">
        <w:rPr>
          <w:bCs/>
          <w:sz w:val="22"/>
          <w:szCs w:val="22"/>
        </w:rPr>
        <w:t xml:space="preserve">UE switches to the default SSSG to receive the possible retransmission request as illustrated in </w:t>
      </w:r>
      <w:r w:rsidR="00152252" w:rsidRPr="00CC4C56">
        <w:rPr>
          <w:bCs/>
          <w:sz w:val="22"/>
          <w:szCs w:val="22"/>
        </w:rPr>
        <w:fldChar w:fldCharType="begin"/>
      </w:r>
      <w:r w:rsidR="00152252" w:rsidRPr="00CC4C56">
        <w:rPr>
          <w:bCs/>
          <w:sz w:val="22"/>
          <w:szCs w:val="22"/>
        </w:rPr>
        <w:instrText xml:space="preserve"> REF _Ref92703819 \h  \* MERGEFORMAT </w:instrText>
      </w:r>
      <w:r w:rsidR="00152252" w:rsidRPr="00CC4C56">
        <w:rPr>
          <w:bCs/>
          <w:sz w:val="22"/>
          <w:szCs w:val="22"/>
        </w:rPr>
      </w:r>
      <w:r w:rsidR="00152252" w:rsidRPr="00CC4C56">
        <w:rPr>
          <w:bCs/>
          <w:sz w:val="22"/>
          <w:szCs w:val="22"/>
        </w:rPr>
        <w:fldChar w:fldCharType="separate"/>
      </w:r>
      <w:r w:rsidR="00152252" w:rsidRPr="00B96997">
        <w:rPr>
          <w:bCs/>
          <w:sz w:val="22"/>
          <w:szCs w:val="22"/>
        </w:rPr>
        <w:t>Figure 5</w:t>
      </w:r>
      <w:r w:rsidR="00152252" w:rsidRPr="00CC4C56">
        <w:rPr>
          <w:bCs/>
          <w:sz w:val="22"/>
          <w:szCs w:val="22"/>
        </w:rPr>
        <w:fldChar w:fldCharType="end"/>
      </w:r>
      <w:r w:rsidR="00152252" w:rsidRPr="00CC4C56">
        <w:rPr>
          <w:bCs/>
          <w:sz w:val="22"/>
          <w:szCs w:val="22"/>
        </w:rPr>
        <w:t>. If UE keep</w:t>
      </w:r>
      <w:r w:rsidR="00152252">
        <w:rPr>
          <w:bCs/>
          <w:sz w:val="22"/>
          <w:szCs w:val="22"/>
        </w:rPr>
        <w:t>s</w:t>
      </w:r>
      <w:r w:rsidR="00152252" w:rsidRPr="00CC4C56">
        <w:rPr>
          <w:bCs/>
          <w:sz w:val="22"/>
          <w:szCs w:val="22"/>
        </w:rPr>
        <w:t xml:space="preserve"> staying in the non-default SSSG,</w:t>
      </w:r>
      <w:r w:rsidR="00152252">
        <w:rPr>
          <w:bCs/>
          <w:sz w:val="22"/>
          <w:szCs w:val="22"/>
        </w:rPr>
        <w:t xml:space="preserve"> which is configured with </w:t>
      </w:r>
      <w:r w:rsidR="00152252" w:rsidRPr="00CC4C56">
        <w:rPr>
          <w:bCs/>
          <w:sz w:val="22"/>
          <w:szCs w:val="22"/>
        </w:rPr>
        <w:t>sparser monitoring occasion or without any monitor occasion</w:t>
      </w:r>
      <w:r w:rsidR="00152252">
        <w:rPr>
          <w:bCs/>
          <w:sz w:val="22"/>
          <w:szCs w:val="22"/>
        </w:rPr>
        <w:t>, the UE</w:t>
      </w:r>
      <w:r w:rsidR="00152252" w:rsidRPr="00CC4C56">
        <w:rPr>
          <w:bCs/>
          <w:sz w:val="22"/>
          <w:szCs w:val="22"/>
        </w:rPr>
        <w:t xml:space="preserve"> still cannot </w:t>
      </w:r>
      <w:r w:rsidR="00152252">
        <w:rPr>
          <w:bCs/>
          <w:sz w:val="22"/>
          <w:szCs w:val="22"/>
        </w:rPr>
        <w:t>timely response</w:t>
      </w:r>
      <w:r w:rsidR="00152252" w:rsidRPr="00CC4C56">
        <w:rPr>
          <w:bCs/>
          <w:sz w:val="22"/>
          <w:szCs w:val="22"/>
        </w:rPr>
        <w:t xml:space="preserve"> the retransmission </w:t>
      </w:r>
      <w:r w:rsidR="00152252">
        <w:rPr>
          <w:bCs/>
          <w:sz w:val="22"/>
          <w:szCs w:val="22"/>
        </w:rPr>
        <w:t>scheduling</w:t>
      </w:r>
      <w:r w:rsidR="00152252" w:rsidRPr="00CC4C56">
        <w:rPr>
          <w:bCs/>
          <w:sz w:val="22"/>
          <w:szCs w:val="22"/>
        </w:rPr>
        <w:t xml:space="preserve">. </w:t>
      </w:r>
      <w:r w:rsidR="00152252">
        <w:rPr>
          <w:bCs/>
          <w:sz w:val="22"/>
          <w:szCs w:val="22"/>
        </w:rPr>
        <w:t xml:space="preserve">Therefore, it is suggested that </w:t>
      </w:r>
      <w:r w:rsidR="00152252" w:rsidRPr="00CC4C56">
        <w:rPr>
          <w:bCs/>
          <w:sz w:val="22"/>
          <w:szCs w:val="22"/>
        </w:rPr>
        <w:t xml:space="preserve">UE starts monitoring the SSS associated to the default SSSG after a switching delay when the HARQ processing outcome is </w:t>
      </w:r>
      <w:r w:rsidR="00152252">
        <w:rPr>
          <w:bCs/>
          <w:sz w:val="22"/>
          <w:szCs w:val="22"/>
        </w:rPr>
        <w:t xml:space="preserve">NACK (DL case) or </w:t>
      </w:r>
      <w:r w:rsidR="00152252" w:rsidRPr="00CC4C56">
        <w:rPr>
          <w:bCs/>
          <w:sz w:val="22"/>
          <w:szCs w:val="22"/>
        </w:rPr>
        <w:t>unknown</w:t>
      </w:r>
      <w:r w:rsidR="00152252">
        <w:rPr>
          <w:bCs/>
          <w:sz w:val="22"/>
          <w:szCs w:val="22"/>
        </w:rPr>
        <w:t xml:space="preserve"> (UL case)</w:t>
      </w:r>
      <w:r w:rsidR="00152252" w:rsidRPr="00CC4C56">
        <w:rPr>
          <w:bCs/>
          <w:sz w:val="22"/>
          <w:szCs w:val="22"/>
        </w:rPr>
        <w:t xml:space="preserve">. The switching delay can be set as </w:t>
      </w:r>
      <m:oMath>
        <m:sSub>
          <m:sSubPr>
            <m:ctrlPr>
              <w:rPr>
                <w:rFonts w:ascii="Cambria Math" w:hAnsi="Cambria Math"/>
                <w:b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switch</m:t>
            </m:r>
          </m:sub>
        </m:sSub>
      </m:oMath>
      <w:r w:rsidR="00152252" w:rsidRPr="00CC4C56">
        <w:rPr>
          <w:rFonts w:eastAsiaTheme="minorEastAsia"/>
          <w:bCs/>
          <w:sz w:val="22"/>
          <w:szCs w:val="22"/>
          <w:lang w:eastAsia="zh-TW"/>
        </w:rPr>
        <w:t xml:space="preserve"> (or shorter than </w:t>
      </w:r>
      <m:oMath>
        <m:sSub>
          <m:sSubPr>
            <m:ctrlPr>
              <w:rPr>
                <w:rFonts w:ascii="Cambria Math" w:hAnsi="Cambria Math"/>
                <w:b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switch</m:t>
            </m:r>
          </m:sub>
        </m:sSub>
      </m:oMath>
      <w:r w:rsidR="00152252" w:rsidRPr="00CC4C56">
        <w:rPr>
          <w:rFonts w:eastAsiaTheme="minorEastAsia"/>
          <w:bCs/>
          <w:sz w:val="22"/>
          <w:szCs w:val="22"/>
          <w:lang w:eastAsia="zh-TW"/>
        </w:rPr>
        <w:t xml:space="preserve"> because UE </w:t>
      </w:r>
      <w:r w:rsidR="00152252">
        <w:rPr>
          <w:rFonts w:eastAsiaTheme="minorEastAsia"/>
          <w:bCs/>
          <w:sz w:val="22"/>
          <w:szCs w:val="22"/>
          <w:lang w:eastAsia="zh-TW"/>
        </w:rPr>
        <w:t xml:space="preserve">does </w:t>
      </w:r>
      <w:r w:rsidR="00152252" w:rsidRPr="00CC4C56">
        <w:rPr>
          <w:rFonts w:eastAsiaTheme="minorEastAsia"/>
          <w:bCs/>
          <w:sz w:val="22"/>
          <w:szCs w:val="22"/>
          <w:lang w:eastAsia="zh-TW"/>
        </w:rPr>
        <w:t>not decode the PDCCH</w:t>
      </w:r>
      <w:r w:rsidR="00152252">
        <w:rPr>
          <w:rFonts w:eastAsiaTheme="minorEastAsia"/>
          <w:bCs/>
          <w:sz w:val="22"/>
          <w:szCs w:val="22"/>
          <w:lang w:eastAsia="zh-TW"/>
        </w:rPr>
        <w:t xml:space="preserve"> before the SSSG switch for retransmission monitoring</w:t>
      </w:r>
      <w:r w:rsidR="00152252" w:rsidRPr="00CC4C56">
        <w:rPr>
          <w:rFonts w:eastAsiaTheme="minorEastAsia"/>
          <w:bCs/>
          <w:sz w:val="22"/>
          <w:szCs w:val="22"/>
          <w:lang w:eastAsia="zh-TW"/>
        </w:rPr>
        <w:t>)</w:t>
      </w:r>
      <w:r>
        <w:rPr>
          <w:rFonts w:eastAsiaTheme="minorEastAsia"/>
          <w:bCs/>
          <w:sz w:val="22"/>
          <w:szCs w:val="22"/>
          <w:lang w:eastAsia="zh-TW"/>
        </w:rPr>
        <w:t xml:space="preserve">. Accordingly, the following </w:t>
      </w:r>
      <w:r w:rsidR="000521C9">
        <w:rPr>
          <w:rFonts w:eastAsiaTheme="minorEastAsia"/>
          <w:bCs/>
          <w:sz w:val="22"/>
          <w:szCs w:val="22"/>
          <w:lang w:eastAsia="zh-TW"/>
        </w:rPr>
        <w:t>proposals are suggested:</w:t>
      </w:r>
      <w:r>
        <w:rPr>
          <w:rFonts w:eastAsiaTheme="minorEastAsia"/>
          <w:bCs/>
          <w:sz w:val="22"/>
          <w:szCs w:val="22"/>
          <w:lang w:eastAsia="zh-TW"/>
        </w:rPr>
        <w:t xml:space="preserve"> </w:t>
      </w:r>
    </w:p>
    <w:p w14:paraId="416B7953" w14:textId="531A321A" w:rsidR="004108A3" w:rsidRPr="00CC4C56" w:rsidRDefault="004108A3" w:rsidP="004108A3">
      <w:pPr>
        <w:rPr>
          <w:rFonts w:eastAsiaTheme="minorEastAsia"/>
          <w:bCs/>
        </w:rPr>
      </w:pPr>
    </w:p>
    <w:p w14:paraId="00B9F522" w14:textId="7EB1B9EF" w:rsidR="00CC4C56" w:rsidRPr="00162612" w:rsidRDefault="00CC4C56" w:rsidP="00CC4C56">
      <w:pPr>
        <w:pStyle w:val="Caption"/>
        <w:jc w:val="both"/>
        <w:rPr>
          <w:rFonts w:eastAsiaTheme="minorEastAsia"/>
          <w:noProof/>
          <w:sz w:val="22"/>
          <w:szCs w:val="22"/>
          <w:lang w:eastAsia="zh-TW"/>
        </w:rPr>
      </w:pPr>
      <w:bookmarkStart w:id="32" w:name="_Ref92720018"/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FE094B">
        <w:rPr>
          <w:noProof/>
          <w:sz w:val="22"/>
          <w:szCs w:val="22"/>
        </w:rPr>
        <w:t>15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For the case of SSSG switching, </w:t>
      </w:r>
      <w:r w:rsidRPr="00162612">
        <w:rPr>
          <w:sz w:val="22"/>
          <w:szCs w:val="22"/>
        </w:rPr>
        <w:t xml:space="preserve">UE starts monitoring PDCCH associated with default SSSG after </w:t>
      </w:r>
      <m:oMath>
        <m:d>
          <m:dPr>
            <m:begChr m:val="["/>
            <m:endChr m:val="]"/>
            <m:ctrlPr>
              <w:rPr>
                <w:rFonts w:ascii="Cambria Math" w:hAnsi="Cambria Math"/>
                <w:b w:val="0"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switch</m:t>
                </m:r>
              </m:sub>
            </m:sSub>
            <m:ctrlPr>
              <w:rPr>
                <w:rFonts w:ascii="Cambria Math" w:hAnsi="Cambria Math"/>
                <w:i/>
                <w:sz w:val="22"/>
                <w:szCs w:val="22"/>
              </w:rPr>
            </m:ctrlPr>
          </m:e>
        </m:d>
      </m:oMath>
      <w:r w:rsidRPr="00162612">
        <w:rPr>
          <w:rFonts w:eastAsiaTheme="minorEastAsia"/>
          <w:sz w:val="22"/>
          <w:szCs w:val="22"/>
          <w:lang w:eastAsia="zh-TW"/>
        </w:rPr>
        <w:t xml:space="preserve"> for a configured duration</w:t>
      </w:r>
      <w:r>
        <w:rPr>
          <w:rFonts w:eastAsiaTheme="minorEastAsia"/>
          <w:sz w:val="22"/>
          <w:szCs w:val="22"/>
          <w:lang w:eastAsia="zh-TW"/>
        </w:rPr>
        <w:t>,</w:t>
      </w:r>
      <w:r w:rsidRPr="00162612"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 w:rsidRPr="00A32097">
        <w:rPr>
          <w:rFonts w:eastAsiaTheme="minorEastAsia"/>
          <w:i/>
          <w:iCs/>
          <w:sz w:val="22"/>
          <w:szCs w:val="22"/>
          <w:lang w:eastAsia="zh-TW"/>
        </w:rPr>
        <w:t>ReTxMonitoringDurationDL</w:t>
      </w:r>
      <w:proofErr w:type="spellEnd"/>
      <w:r w:rsidRPr="00162612">
        <w:rPr>
          <w:rFonts w:eastAsiaTheme="minorEastAsia"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 xml:space="preserve">for downlink scheduling or </w:t>
      </w:r>
      <w:proofErr w:type="spellStart"/>
      <w:r w:rsidRPr="00A32097">
        <w:rPr>
          <w:rFonts w:eastAsiaTheme="minorEastAsia"/>
          <w:i/>
          <w:iCs/>
          <w:sz w:val="22"/>
          <w:szCs w:val="22"/>
          <w:lang w:eastAsia="zh-TW"/>
        </w:rPr>
        <w:t>ReTxMonitoringDuration</w:t>
      </w:r>
      <w:r>
        <w:rPr>
          <w:rFonts w:eastAsiaTheme="minorEastAsia"/>
          <w:i/>
          <w:iCs/>
          <w:sz w:val="22"/>
          <w:szCs w:val="22"/>
          <w:lang w:eastAsia="zh-TW"/>
        </w:rPr>
        <w:t>UL</w:t>
      </w:r>
      <w:proofErr w:type="spellEnd"/>
      <w:r>
        <w:rPr>
          <w:rFonts w:eastAsiaTheme="minorEastAsia"/>
          <w:i/>
          <w:iCs/>
          <w:sz w:val="22"/>
          <w:szCs w:val="22"/>
          <w:lang w:eastAsia="zh-TW"/>
        </w:rPr>
        <w:t xml:space="preserve"> </w:t>
      </w:r>
      <w:r>
        <w:rPr>
          <w:rFonts w:eastAsiaTheme="minorEastAsia"/>
          <w:sz w:val="22"/>
          <w:szCs w:val="22"/>
          <w:lang w:eastAsia="zh-TW"/>
        </w:rPr>
        <w:t xml:space="preserve">for uplink scheduling, </w:t>
      </w:r>
      <w:r w:rsidRPr="00162612">
        <w:rPr>
          <w:rFonts w:eastAsiaTheme="minorEastAsia"/>
          <w:sz w:val="22"/>
          <w:szCs w:val="22"/>
          <w:lang w:eastAsia="zh-TW"/>
        </w:rPr>
        <w:t>if the HARQ processing outcome is invalid</w:t>
      </w:r>
      <w:r w:rsidR="00153B96">
        <w:rPr>
          <w:rFonts w:eastAsiaTheme="minorEastAsia"/>
          <w:sz w:val="22"/>
          <w:szCs w:val="22"/>
          <w:lang w:eastAsia="zh-TW"/>
        </w:rPr>
        <w:t xml:space="preserve"> (DL case)</w:t>
      </w:r>
      <w:r w:rsidRPr="00162612">
        <w:rPr>
          <w:rFonts w:eastAsiaTheme="minorEastAsia"/>
          <w:sz w:val="22"/>
          <w:szCs w:val="22"/>
          <w:lang w:eastAsia="zh-TW"/>
        </w:rPr>
        <w:t xml:space="preserve"> or unknown</w:t>
      </w:r>
      <w:r w:rsidR="00153B96">
        <w:rPr>
          <w:rFonts w:eastAsiaTheme="minorEastAsia"/>
          <w:sz w:val="22"/>
          <w:szCs w:val="22"/>
          <w:lang w:eastAsia="zh-TW"/>
        </w:rPr>
        <w:t xml:space="preserve"> (UL case)</w:t>
      </w:r>
      <w:r w:rsidRPr="00162612">
        <w:rPr>
          <w:rFonts w:eastAsiaTheme="minorEastAsia"/>
          <w:sz w:val="22"/>
          <w:szCs w:val="22"/>
          <w:lang w:eastAsia="zh-TW"/>
        </w:rPr>
        <w:t>.</w:t>
      </w:r>
      <w:bookmarkEnd w:id="32"/>
      <w:r w:rsidRPr="00162612">
        <w:rPr>
          <w:rFonts w:eastAsiaTheme="minorEastAsia"/>
          <w:sz w:val="22"/>
          <w:szCs w:val="22"/>
          <w:lang w:eastAsia="zh-TW"/>
        </w:rPr>
        <w:t xml:space="preserve"> </w:t>
      </w:r>
    </w:p>
    <w:p w14:paraId="732B0178" w14:textId="77777777" w:rsidR="00153B96" w:rsidRDefault="00153B96" w:rsidP="00CC4C56">
      <w:pPr>
        <w:pStyle w:val="Caption"/>
        <w:jc w:val="both"/>
        <w:rPr>
          <w:rFonts w:eastAsiaTheme="minorEastAsia"/>
          <w:b w:val="0"/>
          <w:bCs/>
          <w:sz w:val="22"/>
          <w:szCs w:val="22"/>
          <w:lang w:eastAsia="zh-TW"/>
        </w:rPr>
      </w:pPr>
      <w:bookmarkStart w:id="33" w:name="_Ref92720020"/>
    </w:p>
    <w:p w14:paraId="1C9E7FA0" w14:textId="2E6C1261" w:rsidR="00CC4C56" w:rsidRPr="00162612" w:rsidRDefault="00CC4C56" w:rsidP="00CC4C56">
      <w:pPr>
        <w:pStyle w:val="Caption"/>
        <w:jc w:val="both"/>
        <w:rPr>
          <w:rFonts w:eastAsiaTheme="minorEastAsia"/>
          <w:noProof/>
          <w:sz w:val="22"/>
          <w:szCs w:val="22"/>
          <w:lang w:eastAsia="zh-TW"/>
        </w:rPr>
      </w:pPr>
      <w:r w:rsidRPr="00162612">
        <w:rPr>
          <w:sz w:val="22"/>
          <w:szCs w:val="22"/>
        </w:rPr>
        <w:t xml:space="preserve">Proposal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Proposal \* ARABIC </w:instrText>
      </w:r>
      <w:r w:rsidRPr="00162612">
        <w:rPr>
          <w:sz w:val="22"/>
          <w:szCs w:val="22"/>
        </w:rPr>
        <w:fldChar w:fldCharType="separate"/>
      </w:r>
      <w:r w:rsidR="00FE094B">
        <w:rPr>
          <w:noProof/>
          <w:sz w:val="22"/>
          <w:szCs w:val="22"/>
        </w:rPr>
        <w:t>16</w:t>
      </w:r>
      <w:r w:rsidRPr="00162612">
        <w:rPr>
          <w:sz w:val="22"/>
          <w:szCs w:val="22"/>
        </w:rPr>
        <w:fldChar w:fldCharType="end"/>
      </w:r>
      <w:r w:rsidRPr="00162612">
        <w:rPr>
          <w:sz w:val="22"/>
          <w:szCs w:val="22"/>
        </w:rPr>
        <w:t xml:space="preserve">: If the remaining time of SSSG timer is more than </w:t>
      </w:r>
      <m:oMath>
        <m:d>
          <m:dPr>
            <m:begChr m:val="["/>
            <m:endChr m:val="]"/>
            <m:ctrlPr>
              <w:rPr>
                <w:rFonts w:ascii="Cambria Math" w:hAnsi="Cambria Math"/>
                <w:b w:val="0"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switch</m:t>
                </m:r>
              </m:sub>
            </m:sSub>
            <m:ctrlPr>
              <w:rPr>
                <w:rFonts w:ascii="Cambria Math" w:hAnsi="Cambria Math"/>
                <w:i/>
                <w:sz w:val="22"/>
                <w:szCs w:val="22"/>
              </w:rPr>
            </m:ctrlPr>
          </m:e>
        </m:d>
      </m:oMath>
      <w:r w:rsidRPr="00162612">
        <w:rPr>
          <w:rFonts w:eastAsiaTheme="minorEastAsia"/>
          <w:sz w:val="22"/>
          <w:szCs w:val="22"/>
          <w:lang w:eastAsia="zh-TW"/>
        </w:rPr>
        <w:t>, UE switches to the indicated SSSG for power saving. Otherwise, UE stays in the default SSSG.</w:t>
      </w:r>
      <w:bookmarkEnd w:id="33"/>
    </w:p>
    <w:p w14:paraId="3799D703" w14:textId="77777777" w:rsidR="00CC4C56" w:rsidRPr="00CC4C56" w:rsidRDefault="00CC4C56" w:rsidP="00CC4C56">
      <w:pPr>
        <w:rPr>
          <w:rFonts w:eastAsiaTheme="minorEastAsia"/>
          <w:lang w:eastAsia="zh-TW"/>
        </w:rPr>
      </w:pPr>
    </w:p>
    <w:p w14:paraId="3ECD58B2" w14:textId="77777777" w:rsidR="00471B35" w:rsidRPr="00162612" w:rsidRDefault="00471B35" w:rsidP="00471B35">
      <w:pPr>
        <w:keepNext/>
      </w:pPr>
      <w:r w:rsidRPr="00162612">
        <w:rPr>
          <w:rFonts w:eastAsiaTheme="minorEastAsia"/>
          <w:noProof/>
          <w:lang w:eastAsia="zh-TW"/>
        </w:rPr>
        <w:lastRenderedPageBreak/>
        <w:drawing>
          <wp:inline distT="0" distB="0" distL="0" distR="0" wp14:anchorId="1E6B1D28" wp14:editId="6DE75896">
            <wp:extent cx="6578694" cy="2979420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10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1376" cy="298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082BD" w14:textId="7BEF3646" w:rsidR="00471B35" w:rsidRPr="00162612" w:rsidRDefault="00471B35" w:rsidP="00CC4C56">
      <w:pPr>
        <w:pStyle w:val="Caption"/>
        <w:jc w:val="center"/>
        <w:rPr>
          <w:rFonts w:eastAsiaTheme="minorEastAsia"/>
          <w:sz w:val="22"/>
          <w:szCs w:val="22"/>
          <w:lang w:eastAsia="zh-TW"/>
        </w:rPr>
      </w:pPr>
      <w:bookmarkStart w:id="34" w:name="_Ref92703819"/>
      <w:bookmarkStart w:id="35" w:name="_Ref92725471"/>
      <w:r w:rsidRPr="00162612">
        <w:rPr>
          <w:sz w:val="22"/>
          <w:szCs w:val="22"/>
        </w:rPr>
        <w:t xml:space="preserve">Figure </w:t>
      </w:r>
      <w:r w:rsidRPr="00162612">
        <w:rPr>
          <w:sz w:val="22"/>
          <w:szCs w:val="22"/>
        </w:rPr>
        <w:fldChar w:fldCharType="begin"/>
      </w:r>
      <w:r w:rsidRPr="00162612">
        <w:rPr>
          <w:sz w:val="22"/>
          <w:szCs w:val="22"/>
        </w:rPr>
        <w:instrText xml:space="preserve"> SEQ Figure \* ARABIC </w:instrText>
      </w:r>
      <w:r w:rsidRPr="00162612">
        <w:rPr>
          <w:sz w:val="22"/>
          <w:szCs w:val="22"/>
        </w:rPr>
        <w:fldChar w:fldCharType="separate"/>
      </w:r>
      <w:r w:rsidR="000460EB">
        <w:rPr>
          <w:noProof/>
          <w:sz w:val="22"/>
          <w:szCs w:val="22"/>
        </w:rPr>
        <w:t>5</w:t>
      </w:r>
      <w:r w:rsidRPr="00162612">
        <w:rPr>
          <w:sz w:val="22"/>
          <w:szCs w:val="22"/>
        </w:rPr>
        <w:fldChar w:fldCharType="end"/>
      </w:r>
      <w:bookmarkEnd w:id="34"/>
      <w:r w:rsidRPr="00162612">
        <w:rPr>
          <w:sz w:val="22"/>
          <w:szCs w:val="22"/>
        </w:rPr>
        <w:t xml:space="preserve">. </w:t>
      </w:r>
      <w:r w:rsidR="00CC4C56">
        <w:rPr>
          <w:sz w:val="22"/>
          <w:szCs w:val="22"/>
        </w:rPr>
        <w:t>Retransmission handling for SSSG switching</w:t>
      </w:r>
      <w:r w:rsidRPr="00162612">
        <w:rPr>
          <w:sz w:val="22"/>
          <w:szCs w:val="22"/>
        </w:rPr>
        <w:t>.</w:t>
      </w:r>
      <w:bookmarkEnd w:id="35"/>
    </w:p>
    <w:p w14:paraId="4B391038" w14:textId="1EB9D7FE" w:rsidR="004E5814" w:rsidRPr="00162612" w:rsidRDefault="004E5814" w:rsidP="004E5814">
      <w:pPr>
        <w:rPr>
          <w:color w:val="FF0000"/>
          <w:sz w:val="22"/>
          <w:szCs w:val="22"/>
        </w:rPr>
      </w:pPr>
    </w:p>
    <w:p w14:paraId="33DC08DA" w14:textId="7085737A" w:rsidR="00487A07" w:rsidRPr="00162612" w:rsidRDefault="003D2532" w:rsidP="00CB50B8">
      <w:pPr>
        <w:jc w:val="both"/>
        <w:rPr>
          <w:color w:val="FF0000"/>
          <w:sz w:val="22"/>
          <w:szCs w:val="22"/>
        </w:rPr>
      </w:pPr>
      <w:bookmarkStart w:id="36" w:name="_Ref92744299"/>
      <w:r w:rsidRPr="003D2532">
        <w:rPr>
          <w:b/>
          <w:bCs/>
          <w:sz w:val="22"/>
          <w:szCs w:val="22"/>
        </w:rPr>
        <w:t xml:space="preserve">Proposal </w:t>
      </w:r>
      <w:r w:rsidRPr="003D2532">
        <w:rPr>
          <w:b/>
          <w:bCs/>
          <w:sz w:val="22"/>
          <w:szCs w:val="22"/>
        </w:rPr>
        <w:fldChar w:fldCharType="begin"/>
      </w:r>
      <w:r w:rsidRPr="003D2532">
        <w:rPr>
          <w:b/>
          <w:bCs/>
          <w:sz w:val="22"/>
          <w:szCs w:val="22"/>
        </w:rPr>
        <w:instrText xml:space="preserve"> SEQ Proposal \* ARABIC </w:instrText>
      </w:r>
      <w:r w:rsidRPr="003D2532">
        <w:rPr>
          <w:b/>
          <w:bCs/>
          <w:sz w:val="22"/>
          <w:szCs w:val="22"/>
        </w:rPr>
        <w:fldChar w:fldCharType="separate"/>
      </w:r>
      <w:r w:rsidR="00FE094B">
        <w:rPr>
          <w:b/>
          <w:bCs/>
          <w:noProof/>
          <w:sz w:val="22"/>
          <w:szCs w:val="22"/>
        </w:rPr>
        <w:t>17</w:t>
      </w:r>
      <w:r w:rsidRPr="003D2532">
        <w:rPr>
          <w:b/>
          <w:bCs/>
          <w:sz w:val="22"/>
          <w:szCs w:val="22"/>
        </w:rPr>
        <w:fldChar w:fldCharType="end"/>
      </w:r>
      <w:r w:rsidRPr="00162612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E87881">
        <w:rPr>
          <w:b/>
          <w:bCs/>
          <w:sz w:val="22"/>
          <w:szCs w:val="22"/>
        </w:rPr>
        <w:t xml:space="preserve">Adopt the following text proposal </w:t>
      </w:r>
      <w:r>
        <w:rPr>
          <w:b/>
          <w:bCs/>
          <w:sz w:val="22"/>
          <w:szCs w:val="22"/>
        </w:rPr>
        <w:t xml:space="preserve">for retransmission handling </w:t>
      </w:r>
      <w:r w:rsidR="00320D1D">
        <w:rPr>
          <w:b/>
          <w:bCs/>
          <w:sz w:val="22"/>
          <w:szCs w:val="22"/>
        </w:rPr>
        <w:t>to the end of</w:t>
      </w:r>
      <w:r>
        <w:rPr>
          <w:b/>
          <w:bCs/>
          <w:sz w:val="22"/>
          <w:szCs w:val="22"/>
        </w:rPr>
        <w:t xml:space="preserve"> </w:t>
      </w:r>
      <w:r w:rsidRPr="00E87881">
        <w:rPr>
          <w:b/>
          <w:bCs/>
          <w:sz w:val="22"/>
          <w:szCs w:val="22"/>
        </w:rPr>
        <w:t>Section 10.4 of TS 38.213</w:t>
      </w:r>
      <w:bookmarkEnd w:id="36"/>
    </w:p>
    <w:p w14:paraId="0AAC83E1" w14:textId="3D5F8288" w:rsidR="000A2DE7" w:rsidRPr="00162612" w:rsidRDefault="000A2DE7" w:rsidP="004E5814">
      <w:pPr>
        <w:rPr>
          <w:rFonts w:eastAsiaTheme="minorEastAsia"/>
          <w:sz w:val="22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108D6" w:rsidRPr="00162612" w14:paraId="17286DF0" w14:textId="77777777" w:rsidTr="001108D6">
        <w:tc>
          <w:tcPr>
            <w:tcW w:w="10457" w:type="dxa"/>
          </w:tcPr>
          <w:p w14:paraId="206DD29A" w14:textId="4F2747EE" w:rsidR="004E5814" w:rsidRPr="00FE094B" w:rsidRDefault="00CB50B8" w:rsidP="00F85A5A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FE094B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FE094B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FE094B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  <w:p w14:paraId="30FF622F" w14:textId="48DA2E72" w:rsidR="002B7BB0" w:rsidRPr="00FE094B" w:rsidRDefault="002B7BB0" w:rsidP="00F85A5A">
            <w:pPr>
              <w:jc w:val="center"/>
              <w:rPr>
                <w:rFonts w:eastAsia="SimSun"/>
                <w:sz w:val="22"/>
                <w:szCs w:val="22"/>
              </w:rPr>
            </w:pPr>
          </w:p>
          <w:p w14:paraId="7AAFE89E" w14:textId="184ACCDA" w:rsidR="004E5814" w:rsidRPr="00FE094B" w:rsidRDefault="004E5814" w:rsidP="004E5814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HARQ-NACK for the PDSCH scheduled by the PDCCH indicating </w:t>
            </w:r>
            <w:r w:rsidRPr="00FE094B">
              <w:rPr>
                <w:color w:val="FF0000"/>
                <w:sz w:val="22"/>
                <w:szCs w:val="22"/>
                <w:lang w:eastAsia="zh-CN"/>
              </w:rPr>
              <w:t xml:space="preserve">skipping PDCCH monitoring, </w:t>
            </w:r>
            <w:r w:rsidRPr="00FE094B">
              <w:rPr>
                <w:color w:val="FF0000"/>
                <w:sz w:val="22"/>
                <w:szCs w:val="22"/>
              </w:rPr>
              <w:t>the UE resume PDCCH monitoring for a configured</w:t>
            </w:r>
            <w:r w:rsidR="00926089" w:rsidRPr="00FE094B">
              <w:rPr>
                <w:color w:val="FF0000"/>
                <w:sz w:val="22"/>
                <w:szCs w:val="22"/>
              </w:rPr>
              <w:t xml:space="preserve"> time duration provided by</w:t>
            </w:r>
            <w:r w:rsidRPr="00FE094B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r w:rsidRPr="00FE094B">
              <w:rPr>
                <w:color w:val="FF0000"/>
                <w:sz w:val="22"/>
                <w:szCs w:val="22"/>
              </w:rPr>
              <w:t xml:space="preserve">, starting at a first slot after the last symbol of the </w:t>
            </w: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>HARQ-NACK transmission.</w:t>
            </w:r>
          </w:p>
          <w:p w14:paraId="497BE079" w14:textId="77777777" w:rsidR="004E5814" w:rsidRPr="00FE094B" w:rsidRDefault="004E5814" w:rsidP="004E5814">
            <w:pPr>
              <w:shd w:val="clear" w:color="auto" w:fill="FFFFFF"/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</w:p>
          <w:p w14:paraId="305F4B2A" w14:textId="39A63F39" w:rsidR="004E5814" w:rsidRPr="00FE094B" w:rsidRDefault="004E5814" w:rsidP="004E5814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PUSCH scheduled by the PDCCH indicating </w:t>
            </w:r>
            <w:r w:rsidRPr="00FE094B">
              <w:rPr>
                <w:color w:val="FF0000"/>
                <w:sz w:val="22"/>
                <w:szCs w:val="22"/>
                <w:lang w:eastAsia="zh-CN"/>
              </w:rPr>
              <w:t xml:space="preserve">skipping PDCCH monitoring, </w:t>
            </w:r>
            <w:r w:rsidRPr="00FE094B">
              <w:rPr>
                <w:color w:val="FF0000"/>
                <w:sz w:val="22"/>
                <w:szCs w:val="22"/>
              </w:rPr>
              <w:t>the UE resume PDCCH monitoring for a configured</w:t>
            </w:r>
            <w:r w:rsidR="00926089" w:rsidRPr="00FE094B">
              <w:rPr>
                <w:color w:val="FF0000"/>
                <w:sz w:val="22"/>
                <w:szCs w:val="22"/>
              </w:rPr>
              <w:t xml:space="preserve"> time duration provided by</w:t>
            </w:r>
            <w:r w:rsidRPr="00FE094B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  <w:r w:rsidRPr="00FE094B">
              <w:rPr>
                <w:color w:val="FF0000"/>
                <w:sz w:val="22"/>
                <w:szCs w:val="22"/>
              </w:rPr>
              <w:t>, starting at a first slot after the last symbol of the PUSCH</w:t>
            </w: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transmission.</w:t>
            </w:r>
          </w:p>
          <w:p w14:paraId="70C43DE8" w14:textId="3387E65E" w:rsidR="004E5814" w:rsidRPr="00FE094B" w:rsidRDefault="004E5814" w:rsidP="001108D6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5D3FFBE8" w14:textId="77777777" w:rsidR="004E5814" w:rsidRPr="00FE094B" w:rsidRDefault="004E5814" w:rsidP="001108D6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4752FBBE" w14:textId="139E1AAC" w:rsidR="0071384C" w:rsidRPr="00FE094B" w:rsidRDefault="004E5814" w:rsidP="0071384C">
            <w:pPr>
              <w:shd w:val="clear" w:color="auto" w:fill="FFFFFF"/>
              <w:jc w:val="both"/>
              <w:rPr>
                <w:color w:val="FF0000"/>
                <w:sz w:val="22"/>
                <w:szCs w:val="22"/>
              </w:rPr>
            </w:pP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HARQ-NACK for the PDSCH scheduled by the PDCCH indicating </w:t>
            </w:r>
            <w:r w:rsidRPr="00FE094B">
              <w:rPr>
                <w:color w:val="FF0000"/>
                <w:sz w:val="22"/>
                <w:szCs w:val="22"/>
                <w:lang w:eastAsia="zh-CN"/>
              </w:rPr>
              <w:t xml:space="preserve">SSSG switching, the UE </w:t>
            </w:r>
            <w:r w:rsidRPr="00FE094B">
              <w:rPr>
                <w:color w:val="FF0000"/>
                <w:sz w:val="22"/>
                <w:szCs w:val="22"/>
              </w:rPr>
              <w:t>starts PDCCH monitoring according to search space sets with group index 0 and stops PDCCH monitoring according to search space sets with other group indexes, if any, for a configured</w:t>
            </w:r>
            <w:r w:rsidR="00DF57B8" w:rsidRPr="00FE094B">
              <w:rPr>
                <w:color w:val="FF0000"/>
                <w:sz w:val="22"/>
                <w:szCs w:val="22"/>
              </w:rPr>
              <w:t xml:space="preserve"> time duration provided </w:t>
            </w:r>
            <w:proofErr w:type="gramStart"/>
            <w:r w:rsidR="00DF57B8" w:rsidRPr="00FE094B">
              <w:rPr>
                <w:color w:val="FF0000"/>
                <w:sz w:val="22"/>
                <w:szCs w:val="22"/>
              </w:rPr>
              <w:t xml:space="preserve">by </w:t>
            </w:r>
            <w:r w:rsidRPr="00FE094B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proofErr w:type="gramEnd"/>
            <w:r w:rsidRPr="00FE094B">
              <w:rPr>
                <w:color w:val="FF0000"/>
                <w:sz w:val="22"/>
                <w:szCs w:val="22"/>
              </w:rPr>
              <w:t xml:space="preserve">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FE094B">
              <w:rPr>
                <w:color w:val="FF0000"/>
                <w:sz w:val="22"/>
                <w:szCs w:val="22"/>
              </w:rPr>
              <w:t xml:space="preserve"> symbols after the last symbol of the </w:t>
            </w: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>HARQ-NACK transmission.</w:t>
            </w:r>
            <w:r w:rsidR="0071384C"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After the</w:t>
            </w:r>
            <w:r w:rsidR="00DF57B8"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</w:t>
            </w:r>
            <w:r w:rsidR="00DF57B8" w:rsidRPr="00FE094B">
              <w:rPr>
                <w:color w:val="FF0000"/>
                <w:sz w:val="22"/>
                <w:szCs w:val="22"/>
              </w:rPr>
              <w:t>time duration provided by</w:t>
            </w:r>
            <w:r w:rsidR="0071384C"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r w:rsidR="0071384C" w:rsidRPr="00FE094B">
              <w:rPr>
                <w:color w:val="FF0000"/>
                <w:sz w:val="22"/>
                <w:szCs w:val="22"/>
              </w:rPr>
              <w:t xml:space="preserve">, if there are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71384C" w:rsidRPr="00FE094B">
              <w:rPr>
                <w:color w:val="FF0000"/>
                <w:sz w:val="22"/>
                <w:szCs w:val="22"/>
              </w:rPr>
              <w:t xml:space="preserve"> symbols before SSSG timer expiration, the UE</w:t>
            </w:r>
            <w:r w:rsidR="0071384C" w:rsidRPr="00FE094B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r w:rsidR="0071384C" w:rsidRPr="00FE094B">
              <w:rPr>
                <w:color w:val="FF0000"/>
                <w:sz w:val="22"/>
                <w:szCs w:val="22"/>
              </w:rPr>
              <w:t xml:space="preserve">starts PDCCH monitoring according to search space sets with group index indicated by the PDCCH and stops PDCCH monitoring according to search space sets with group index 0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71384C" w:rsidRPr="00FE094B">
              <w:rPr>
                <w:color w:val="FF0000"/>
                <w:sz w:val="22"/>
                <w:szCs w:val="22"/>
              </w:rPr>
              <w:t xml:space="preserve"> symbols after the last symbol of</w:t>
            </w:r>
            <w:r w:rsidR="00DF57B8" w:rsidRPr="00FE094B">
              <w:rPr>
                <w:color w:val="FF0000"/>
                <w:sz w:val="22"/>
                <w:szCs w:val="22"/>
              </w:rPr>
              <w:t xml:space="preserve"> time duration provided by</w:t>
            </w:r>
            <w:r w:rsidR="0071384C" w:rsidRPr="00FE094B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r w:rsidR="0071384C" w:rsidRPr="00FE094B">
              <w:rPr>
                <w:i/>
                <w:iCs/>
                <w:color w:val="FF0000"/>
                <w:sz w:val="22"/>
                <w:szCs w:val="22"/>
              </w:rPr>
              <w:t>.</w:t>
            </w:r>
          </w:p>
          <w:p w14:paraId="5F17EF10" w14:textId="343B2D8D" w:rsidR="0071384C" w:rsidRPr="00FE094B" w:rsidRDefault="0071384C" w:rsidP="004E5814">
            <w:pPr>
              <w:shd w:val="clear" w:color="auto" w:fill="FFFFFF"/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</w:p>
          <w:p w14:paraId="5D4F53E9" w14:textId="77777777" w:rsidR="0071384C" w:rsidRPr="00FE094B" w:rsidRDefault="0071384C" w:rsidP="004E5814">
            <w:pPr>
              <w:shd w:val="clear" w:color="auto" w:fill="FFFFFF"/>
              <w:jc w:val="both"/>
              <w:rPr>
                <w:rFonts w:eastAsiaTheme="minorEastAsia"/>
                <w:sz w:val="22"/>
                <w:szCs w:val="22"/>
                <w:lang w:eastAsia="zh-TW"/>
              </w:rPr>
            </w:pPr>
          </w:p>
          <w:p w14:paraId="3C6546EA" w14:textId="77777777" w:rsidR="00E42FB3" w:rsidRPr="00FE094B" w:rsidRDefault="004E5814" w:rsidP="001108D6">
            <w:pPr>
              <w:shd w:val="clear" w:color="auto" w:fill="FFFFFF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PUSCH scheduled by the PDCCH indicating </w:t>
            </w:r>
            <w:r w:rsidRPr="00FE094B">
              <w:rPr>
                <w:color w:val="FF0000"/>
                <w:sz w:val="22"/>
                <w:szCs w:val="22"/>
                <w:lang w:eastAsia="zh-CN"/>
              </w:rPr>
              <w:t xml:space="preserve">SSSG switching, the UE </w:t>
            </w:r>
            <w:r w:rsidRPr="00FE094B">
              <w:rPr>
                <w:color w:val="FF0000"/>
                <w:sz w:val="22"/>
                <w:szCs w:val="22"/>
              </w:rPr>
              <w:t>starts PDCCH monitoring according to search space sets with group index 0 and stops PDCCH monitoring according to search space sets with other group indexes, if any, for a configured</w:t>
            </w:r>
            <w:r w:rsidR="00DF57B8" w:rsidRPr="00FE094B">
              <w:rPr>
                <w:color w:val="FF0000"/>
                <w:sz w:val="22"/>
                <w:szCs w:val="22"/>
              </w:rPr>
              <w:t xml:space="preserve"> time duration provided by</w:t>
            </w:r>
            <w:r w:rsidRPr="00FE094B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  <w:r w:rsidRPr="00FE094B">
              <w:rPr>
                <w:color w:val="FF0000"/>
                <w:sz w:val="22"/>
                <w:szCs w:val="22"/>
              </w:rPr>
              <w:t xml:space="preserve">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FE094B">
              <w:rPr>
                <w:color w:val="FF0000"/>
                <w:sz w:val="22"/>
                <w:szCs w:val="22"/>
              </w:rPr>
              <w:t xml:space="preserve"> symbols after the last symbol of the PUSCH</w:t>
            </w:r>
            <w:r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transmission.</w:t>
            </w:r>
            <w:r w:rsidR="0071384C"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After</w:t>
            </w:r>
            <w:r w:rsidR="003A67EA"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the</w:t>
            </w:r>
            <w:r w:rsidR="00DF57B8"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</w:t>
            </w:r>
            <w:r w:rsidR="00DF57B8" w:rsidRPr="00FE094B">
              <w:rPr>
                <w:color w:val="FF0000"/>
                <w:sz w:val="22"/>
                <w:szCs w:val="22"/>
              </w:rPr>
              <w:t>time duration provided by</w:t>
            </w:r>
            <w:r w:rsidR="003A67EA" w:rsidRPr="00FE094B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  <w:r w:rsidR="0071384C" w:rsidRPr="00FE094B">
              <w:rPr>
                <w:color w:val="FF0000"/>
                <w:sz w:val="22"/>
                <w:szCs w:val="22"/>
              </w:rPr>
              <w:t>,</w:t>
            </w:r>
            <w:r w:rsidR="003A67EA" w:rsidRPr="00FE094B">
              <w:rPr>
                <w:color w:val="FF0000"/>
                <w:sz w:val="22"/>
                <w:szCs w:val="22"/>
              </w:rPr>
              <w:t xml:space="preserve"> </w:t>
            </w:r>
            <w:r w:rsidR="0071384C" w:rsidRPr="00FE094B">
              <w:rPr>
                <w:color w:val="FF0000"/>
                <w:sz w:val="22"/>
                <w:szCs w:val="22"/>
              </w:rPr>
              <w:t xml:space="preserve">if there are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71384C" w:rsidRPr="00FE094B">
              <w:rPr>
                <w:color w:val="FF0000"/>
                <w:sz w:val="22"/>
                <w:szCs w:val="22"/>
              </w:rPr>
              <w:t xml:space="preserve"> symbols before SSSG timer expiration, the UE</w:t>
            </w:r>
            <w:r w:rsidR="0071384C" w:rsidRPr="00FE094B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r w:rsidR="0071384C" w:rsidRPr="00FE094B">
              <w:rPr>
                <w:color w:val="FF0000"/>
                <w:sz w:val="22"/>
                <w:szCs w:val="22"/>
              </w:rPr>
              <w:t xml:space="preserve">starts PDCCH monitoring according to search space sets with group index indicated by the PDCCH and stops PDCCH monitoring according to search space sets with group index 0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="0071384C" w:rsidRPr="00FE094B">
              <w:rPr>
                <w:color w:val="FF0000"/>
                <w:sz w:val="22"/>
                <w:szCs w:val="22"/>
              </w:rPr>
              <w:t xml:space="preserve"> symbols after the last symbol of</w:t>
            </w:r>
            <w:r w:rsidR="00DF57B8" w:rsidRPr="00FE094B">
              <w:rPr>
                <w:color w:val="FF0000"/>
                <w:sz w:val="22"/>
                <w:szCs w:val="22"/>
              </w:rPr>
              <w:t xml:space="preserve"> time duration provided by</w:t>
            </w:r>
            <w:r w:rsidR="0071384C" w:rsidRPr="00FE094B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DF57B8" w:rsidRPr="00FE094B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</w:p>
          <w:p w14:paraId="6437B957" w14:textId="2D2D42B8" w:rsidR="0071384C" w:rsidRPr="00FE094B" w:rsidRDefault="0071384C" w:rsidP="001108D6">
            <w:pPr>
              <w:shd w:val="clear" w:color="auto" w:fill="FFFFFF"/>
              <w:jc w:val="both"/>
              <w:rPr>
                <w:color w:val="FF0000"/>
                <w:sz w:val="22"/>
                <w:szCs w:val="22"/>
              </w:rPr>
            </w:pPr>
            <w:r w:rsidRPr="00FE094B">
              <w:rPr>
                <w:i/>
                <w:iCs/>
                <w:color w:val="FF0000"/>
                <w:sz w:val="22"/>
                <w:szCs w:val="22"/>
              </w:rPr>
              <w:t>.</w:t>
            </w:r>
          </w:p>
          <w:p w14:paraId="0D33CC11" w14:textId="6D5EEA4D" w:rsidR="001108D6" w:rsidRPr="00FE094B" w:rsidRDefault="00CB50B8" w:rsidP="00CB50B8">
            <w:pPr>
              <w:jc w:val="center"/>
              <w:rPr>
                <w:rFonts w:eastAsia="SimSun"/>
                <w:sz w:val="22"/>
                <w:szCs w:val="22"/>
              </w:rPr>
            </w:pPr>
            <w:r w:rsidRPr="00FE094B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FE094B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FE094B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</w:tc>
      </w:tr>
    </w:tbl>
    <w:p w14:paraId="364DB9BE" w14:textId="42081102" w:rsidR="00BF629F" w:rsidRDefault="00BF629F" w:rsidP="00EC74D6">
      <w:pPr>
        <w:jc w:val="both"/>
        <w:rPr>
          <w:rFonts w:eastAsiaTheme="minorEastAsia"/>
          <w:lang w:eastAsia="zh-TW"/>
        </w:rPr>
      </w:pPr>
    </w:p>
    <w:p w14:paraId="5823F1E3" w14:textId="2FE90AFC" w:rsidR="00BF629F" w:rsidRPr="00162612" w:rsidRDefault="002E01BC" w:rsidP="00EC74D6">
      <w:pPr>
        <w:pStyle w:val="Heading2"/>
        <w:jc w:val="both"/>
        <w:rPr>
          <w:lang w:val="en-US"/>
        </w:rPr>
      </w:pPr>
      <w:bookmarkStart w:id="37" w:name="_Ref78945203"/>
      <w:bookmarkStart w:id="38" w:name="_Ref71657642"/>
      <w:r w:rsidRPr="00162612">
        <w:rPr>
          <w:lang w:val="en-US"/>
        </w:rPr>
        <w:lastRenderedPageBreak/>
        <w:t xml:space="preserve">Interaction </w:t>
      </w:r>
      <w:r w:rsidR="00FF277B">
        <w:rPr>
          <w:lang w:val="en-US"/>
        </w:rPr>
        <w:t>B</w:t>
      </w:r>
      <w:r w:rsidRPr="00162612">
        <w:rPr>
          <w:lang w:val="en-US"/>
        </w:rPr>
        <w:t xml:space="preserve">etween BWP </w:t>
      </w:r>
      <w:r w:rsidR="00FF277B">
        <w:rPr>
          <w:lang w:val="en-US"/>
        </w:rPr>
        <w:t>S</w:t>
      </w:r>
      <w:r w:rsidRPr="00162612">
        <w:rPr>
          <w:lang w:val="en-US"/>
        </w:rPr>
        <w:t xml:space="preserve">witching </w:t>
      </w:r>
    </w:p>
    <w:p w14:paraId="149F0CC2" w14:textId="5F2B359A" w:rsidR="002456E6" w:rsidRDefault="002456E6" w:rsidP="00FA675E">
      <w:pPr>
        <w:pStyle w:val="Caption"/>
        <w:jc w:val="both"/>
        <w:rPr>
          <w:rFonts w:eastAsiaTheme="minorEastAsia"/>
          <w:b w:val="0"/>
          <w:bCs/>
          <w:sz w:val="22"/>
          <w:lang w:eastAsia="zh-TW"/>
        </w:rPr>
      </w:pPr>
      <w:bookmarkStart w:id="39" w:name="_Ref84031461"/>
      <w:bookmarkStart w:id="40" w:name="_Ref86840305"/>
      <w:r>
        <w:rPr>
          <w:rFonts w:eastAsiaTheme="minorEastAsia"/>
          <w:b w:val="0"/>
          <w:bCs/>
          <w:sz w:val="22"/>
          <w:lang w:eastAsia="zh-TW"/>
        </w:rPr>
        <w:t xml:space="preserve">The </w:t>
      </w:r>
      <w:r w:rsidRPr="00162612">
        <w:rPr>
          <w:rFonts w:eastAsiaTheme="minorEastAsia"/>
          <w:b w:val="0"/>
          <w:bCs/>
          <w:sz w:val="22"/>
          <w:lang w:eastAsia="zh-TW"/>
        </w:rPr>
        <w:t xml:space="preserve">UE </w:t>
      </w:r>
      <w:r>
        <w:rPr>
          <w:rFonts w:eastAsiaTheme="minorEastAsia"/>
          <w:b w:val="0"/>
          <w:bCs/>
          <w:sz w:val="22"/>
          <w:lang w:eastAsia="zh-TW"/>
        </w:rPr>
        <w:t xml:space="preserve">may </w:t>
      </w:r>
      <w:r w:rsidRPr="00162612">
        <w:rPr>
          <w:rFonts w:eastAsiaTheme="minorEastAsia"/>
          <w:b w:val="0"/>
          <w:bCs/>
          <w:sz w:val="22"/>
          <w:lang w:eastAsia="zh-TW"/>
        </w:rPr>
        <w:t>change the BWP due to a BWP inactivity timer expiration</w:t>
      </w:r>
      <w:r>
        <w:rPr>
          <w:rFonts w:eastAsiaTheme="minorEastAsia"/>
          <w:b w:val="0"/>
          <w:bCs/>
          <w:sz w:val="22"/>
          <w:lang w:eastAsia="zh-TW"/>
        </w:rPr>
        <w:t xml:space="preserve"> during the </w:t>
      </w:r>
      <w:r w:rsidR="00765F8E">
        <w:rPr>
          <w:rFonts w:eastAsiaTheme="minorEastAsia"/>
          <w:b w:val="0"/>
          <w:bCs/>
          <w:sz w:val="22"/>
          <w:lang w:eastAsia="zh-TW"/>
        </w:rPr>
        <w:t xml:space="preserve">count-down of </w:t>
      </w:r>
      <w:r>
        <w:rPr>
          <w:rFonts w:eastAsiaTheme="minorEastAsia"/>
          <w:b w:val="0"/>
          <w:bCs/>
          <w:sz w:val="22"/>
          <w:lang w:eastAsia="zh-TW"/>
        </w:rPr>
        <w:t xml:space="preserve">SSSG timer or the PDCCH skipping duration. </w:t>
      </w:r>
      <w:r w:rsidR="00A642F0">
        <w:rPr>
          <w:rFonts w:eastAsiaTheme="minorEastAsia"/>
          <w:b w:val="0"/>
          <w:bCs/>
          <w:sz w:val="22"/>
          <w:lang w:eastAsia="zh-TW"/>
        </w:rPr>
        <w:t>Since there is no DCI indication, UE</w:t>
      </w:r>
      <w:r>
        <w:rPr>
          <w:rFonts w:eastAsiaTheme="minorEastAsia"/>
          <w:b w:val="0"/>
          <w:bCs/>
          <w:sz w:val="22"/>
          <w:lang w:eastAsia="zh-TW"/>
        </w:rPr>
        <w:t xml:space="preserve"> behavior </w:t>
      </w:r>
      <w:r w:rsidR="00A642F0">
        <w:rPr>
          <w:rFonts w:eastAsiaTheme="minorEastAsia"/>
          <w:b w:val="0"/>
          <w:bCs/>
          <w:sz w:val="22"/>
          <w:lang w:eastAsia="zh-TW"/>
        </w:rPr>
        <w:t>in</w:t>
      </w:r>
      <w:r>
        <w:rPr>
          <w:rFonts w:eastAsiaTheme="minorEastAsia"/>
          <w:b w:val="0"/>
          <w:bCs/>
          <w:sz w:val="22"/>
          <w:lang w:eastAsia="zh-TW"/>
        </w:rPr>
        <w:t xml:space="preserve"> the target BWP should be clarified. We suggest </w:t>
      </w:r>
      <w:r w:rsidR="00A642F0">
        <w:rPr>
          <w:rFonts w:eastAsiaTheme="minorEastAsia"/>
          <w:b w:val="0"/>
          <w:bCs/>
          <w:sz w:val="22"/>
          <w:lang w:eastAsia="zh-TW"/>
        </w:rPr>
        <w:t xml:space="preserve">that </w:t>
      </w:r>
      <w:r>
        <w:rPr>
          <w:rFonts w:eastAsiaTheme="minorEastAsia"/>
          <w:b w:val="0"/>
          <w:bCs/>
          <w:sz w:val="22"/>
          <w:lang w:eastAsia="zh-TW"/>
        </w:rPr>
        <w:t xml:space="preserve">UE </w:t>
      </w:r>
      <w:r w:rsidRPr="00162612">
        <w:rPr>
          <w:rFonts w:eastAsiaTheme="minorEastAsia"/>
          <w:b w:val="0"/>
          <w:bCs/>
          <w:sz w:val="22"/>
          <w:lang w:eastAsia="zh-TW"/>
        </w:rPr>
        <w:t xml:space="preserve">follows the default monitoring behavior and reset </w:t>
      </w:r>
      <w:r w:rsidR="00BE7944">
        <w:rPr>
          <w:rFonts w:eastAsiaTheme="minorEastAsia"/>
          <w:b w:val="0"/>
          <w:bCs/>
          <w:sz w:val="22"/>
          <w:lang w:eastAsia="zh-TW"/>
        </w:rPr>
        <w:t>every</w:t>
      </w:r>
      <w:r w:rsidRPr="00162612">
        <w:rPr>
          <w:rFonts w:eastAsiaTheme="minorEastAsia"/>
          <w:b w:val="0"/>
          <w:bCs/>
          <w:sz w:val="22"/>
          <w:lang w:eastAsia="zh-TW"/>
        </w:rPr>
        <w:t xml:space="preserve"> timer based on the </w:t>
      </w:r>
      <w:r w:rsidR="00BE7944">
        <w:rPr>
          <w:rFonts w:eastAsiaTheme="minorEastAsia"/>
          <w:b w:val="0"/>
          <w:bCs/>
          <w:sz w:val="22"/>
          <w:lang w:eastAsia="zh-TW"/>
        </w:rPr>
        <w:t>target</w:t>
      </w:r>
      <w:r w:rsidRPr="00162612">
        <w:rPr>
          <w:rFonts w:eastAsiaTheme="minorEastAsia"/>
          <w:b w:val="0"/>
          <w:bCs/>
          <w:sz w:val="22"/>
          <w:lang w:eastAsia="zh-TW"/>
        </w:rPr>
        <w:t xml:space="preserve"> BWP setting.</w:t>
      </w:r>
    </w:p>
    <w:p w14:paraId="4E7EE562" w14:textId="329C9BCE" w:rsidR="00FA675E" w:rsidRDefault="00FA675E" w:rsidP="00FA675E">
      <w:pPr>
        <w:pStyle w:val="Caption"/>
        <w:jc w:val="both"/>
        <w:rPr>
          <w:sz w:val="22"/>
        </w:rPr>
      </w:pPr>
      <w:bookmarkStart w:id="41" w:name="_Ref92720025"/>
      <w:r w:rsidRPr="00162612">
        <w:rPr>
          <w:sz w:val="22"/>
        </w:rPr>
        <w:t xml:space="preserve">Proposal </w:t>
      </w:r>
      <w:r w:rsidRPr="00162612">
        <w:rPr>
          <w:sz w:val="22"/>
        </w:rPr>
        <w:fldChar w:fldCharType="begin"/>
      </w:r>
      <w:r w:rsidRPr="00162612">
        <w:rPr>
          <w:sz w:val="22"/>
        </w:rPr>
        <w:instrText xml:space="preserve"> SEQ Proposal \* ARABIC </w:instrText>
      </w:r>
      <w:r w:rsidRPr="00162612">
        <w:rPr>
          <w:sz w:val="22"/>
        </w:rPr>
        <w:fldChar w:fldCharType="separate"/>
      </w:r>
      <w:r w:rsidR="002456E6">
        <w:rPr>
          <w:noProof/>
          <w:sz w:val="22"/>
        </w:rPr>
        <w:t>21</w:t>
      </w:r>
      <w:r w:rsidRPr="00162612">
        <w:rPr>
          <w:sz w:val="22"/>
        </w:rPr>
        <w:fldChar w:fldCharType="end"/>
      </w:r>
      <w:r w:rsidRPr="00162612">
        <w:rPr>
          <w:sz w:val="22"/>
        </w:rPr>
        <w:t xml:space="preserve">: </w:t>
      </w:r>
      <w:bookmarkEnd w:id="39"/>
      <w:bookmarkEnd w:id="40"/>
      <w:r w:rsidR="00F60C28" w:rsidRPr="00162612">
        <w:rPr>
          <w:sz w:val="22"/>
        </w:rPr>
        <w:t>If UE changes BWP due to a BWP inactivity timer expiration,</w:t>
      </w:r>
      <w:r w:rsidR="00D264E4" w:rsidRPr="00162612">
        <w:rPr>
          <w:sz w:val="22"/>
        </w:rPr>
        <w:t xml:space="preserve"> </w:t>
      </w:r>
      <w:r w:rsidRPr="00162612">
        <w:rPr>
          <w:sz w:val="22"/>
        </w:rPr>
        <w:t xml:space="preserve">UE </w:t>
      </w:r>
      <w:r w:rsidR="00D264E4" w:rsidRPr="00162612">
        <w:rPr>
          <w:sz w:val="22"/>
        </w:rPr>
        <w:t xml:space="preserve">follows the default monitoring behavior and reset </w:t>
      </w:r>
      <w:r w:rsidR="00BE7944">
        <w:rPr>
          <w:sz w:val="22"/>
        </w:rPr>
        <w:t>every</w:t>
      </w:r>
      <w:r w:rsidR="00D264E4" w:rsidRPr="00162612">
        <w:rPr>
          <w:sz w:val="22"/>
        </w:rPr>
        <w:t xml:space="preserve"> timer based on the </w:t>
      </w:r>
      <w:r w:rsidR="008C2BE5">
        <w:rPr>
          <w:sz w:val="22"/>
        </w:rPr>
        <w:t>target</w:t>
      </w:r>
      <w:r w:rsidR="00D264E4" w:rsidRPr="00162612">
        <w:rPr>
          <w:sz w:val="22"/>
        </w:rPr>
        <w:t xml:space="preserve"> BWP setting</w:t>
      </w:r>
      <w:bookmarkEnd w:id="41"/>
      <w:r w:rsidR="00D264E4" w:rsidRPr="00162612">
        <w:rPr>
          <w:sz w:val="22"/>
        </w:rPr>
        <w:t xml:space="preserve"> </w:t>
      </w:r>
    </w:p>
    <w:p w14:paraId="5DCDE582" w14:textId="3258CCF9" w:rsidR="003D2532" w:rsidRDefault="003D2532" w:rsidP="003D2532">
      <w:pPr>
        <w:pStyle w:val="Caption"/>
        <w:jc w:val="both"/>
        <w:rPr>
          <w:sz w:val="22"/>
        </w:rPr>
      </w:pPr>
      <w:bookmarkStart w:id="42" w:name="_Ref92744301"/>
      <w:r w:rsidRPr="00162612">
        <w:rPr>
          <w:sz w:val="22"/>
        </w:rPr>
        <w:t xml:space="preserve">Proposal </w:t>
      </w:r>
      <w:r w:rsidRPr="00162612">
        <w:rPr>
          <w:sz w:val="22"/>
        </w:rPr>
        <w:fldChar w:fldCharType="begin"/>
      </w:r>
      <w:r w:rsidRPr="00162612">
        <w:rPr>
          <w:sz w:val="22"/>
        </w:rPr>
        <w:instrText xml:space="preserve"> SEQ Proposal \* ARABIC </w:instrText>
      </w:r>
      <w:r w:rsidRPr="00162612">
        <w:rPr>
          <w:sz w:val="22"/>
        </w:rPr>
        <w:fldChar w:fldCharType="separate"/>
      </w:r>
      <w:r w:rsidR="002456E6">
        <w:rPr>
          <w:noProof/>
          <w:sz w:val="22"/>
        </w:rPr>
        <w:t>22</w:t>
      </w:r>
      <w:r w:rsidRPr="00162612">
        <w:rPr>
          <w:sz w:val="22"/>
        </w:rPr>
        <w:fldChar w:fldCharType="end"/>
      </w:r>
      <w:r w:rsidRPr="00162612">
        <w:rPr>
          <w:sz w:val="22"/>
        </w:rPr>
        <w:t xml:space="preserve">: </w:t>
      </w:r>
      <w:r w:rsidRPr="003D2532">
        <w:rPr>
          <w:sz w:val="22"/>
        </w:rPr>
        <w:t xml:space="preserve">Adopt the following text proposal </w:t>
      </w:r>
      <w:r w:rsidR="00D85B8D">
        <w:rPr>
          <w:sz w:val="22"/>
        </w:rPr>
        <w:t xml:space="preserve">as a new paragraph in the end of </w:t>
      </w:r>
      <w:r w:rsidRPr="003D2532">
        <w:rPr>
          <w:sz w:val="22"/>
        </w:rPr>
        <w:t>Section 10.4 of TS 38.213</w:t>
      </w:r>
      <w:bookmarkEnd w:id="42"/>
      <w:r w:rsidRPr="00162612">
        <w:rPr>
          <w:sz w:val="22"/>
        </w:rPr>
        <w:t xml:space="preserve"> </w:t>
      </w:r>
    </w:p>
    <w:p w14:paraId="178570AE" w14:textId="77777777" w:rsidR="003D2532" w:rsidRPr="003D2532" w:rsidRDefault="003D2532" w:rsidP="003D25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A675E" w:rsidRPr="00162612" w14:paraId="4523FDB8" w14:textId="77777777" w:rsidTr="00FA675E">
        <w:tc>
          <w:tcPr>
            <w:tcW w:w="10457" w:type="dxa"/>
          </w:tcPr>
          <w:p w14:paraId="4CD55522" w14:textId="65989C30" w:rsidR="00F50D8B" w:rsidRPr="00D85B8D" w:rsidRDefault="00CB50B8" w:rsidP="00CB50B8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D85B8D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D85B8D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D85B8D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  <w:p w14:paraId="2AACC600" w14:textId="77777777" w:rsidR="00D85B8D" w:rsidRPr="00D85B8D" w:rsidRDefault="00D85B8D" w:rsidP="00CB50B8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</w:p>
          <w:p w14:paraId="4276DF9C" w14:textId="680074BB" w:rsidR="002B3507" w:rsidRPr="00D85B8D" w:rsidRDefault="002B3507" w:rsidP="00EC74D6">
            <w:pPr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  <w:r w:rsidRPr="00D85B8D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</w:t>
            </w:r>
            <w:r w:rsidR="00B50B22" w:rsidRPr="00D85B8D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>UE changes an active DL BWP due to a BWP inactivity timer expiration</w:t>
            </w:r>
            <w:r w:rsidRPr="00D85B8D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>,</w:t>
            </w:r>
            <w:r w:rsidR="00B50B22" w:rsidRPr="00D85B8D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UE monitors PDCCH, assuming </w:t>
            </w:r>
            <w:r w:rsidR="00B50B22" w:rsidRPr="00D85B8D">
              <w:rPr>
                <w:color w:val="FF0000"/>
                <w:sz w:val="22"/>
                <w:szCs w:val="22"/>
                <w:lang w:eastAsia="zh-CN"/>
              </w:rPr>
              <w:t>PDCCH monitoring adaptation field of value zero, after the active DL BWP</w:t>
            </w:r>
            <w:r w:rsidR="00B50B22" w:rsidRPr="00D85B8D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change.</w:t>
            </w:r>
          </w:p>
          <w:p w14:paraId="0F31A2E3" w14:textId="77777777" w:rsidR="00D264E4" w:rsidRPr="00D85B8D" w:rsidRDefault="00D264E4" w:rsidP="00EC74D6">
            <w:pPr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0404BF1A" w14:textId="4927FA8B" w:rsidR="00D85B8D" w:rsidRPr="00D85B8D" w:rsidRDefault="00D85B8D" w:rsidP="00D85B8D">
            <w:pPr>
              <w:jc w:val="center"/>
              <w:rPr>
                <w:rFonts w:eastAsia="SimSun"/>
                <w:sz w:val="22"/>
                <w:szCs w:val="22"/>
              </w:rPr>
            </w:pPr>
            <w:r w:rsidRPr="00D85B8D">
              <w:rPr>
                <w:rFonts w:eastAsia="SimSun"/>
                <w:color w:val="FF0000"/>
                <w:sz w:val="22"/>
                <w:szCs w:val="22"/>
              </w:rPr>
              <w:t>&lt;Unchanged parts are omitted&gt;</w:t>
            </w:r>
          </w:p>
        </w:tc>
      </w:tr>
    </w:tbl>
    <w:p w14:paraId="39D42D9F" w14:textId="089BF7A1" w:rsidR="007204B5" w:rsidRPr="00162612" w:rsidRDefault="007204B5" w:rsidP="00EC74D6">
      <w:pPr>
        <w:jc w:val="both"/>
        <w:rPr>
          <w:rFonts w:eastAsia="Microsoft YaHei UI"/>
          <w:sz w:val="22"/>
          <w:szCs w:val="22"/>
        </w:rPr>
      </w:pPr>
    </w:p>
    <w:bookmarkEnd w:id="37"/>
    <w:bookmarkEnd w:id="38"/>
    <w:p w14:paraId="3B956A90" w14:textId="77777777" w:rsidR="00D85B8D" w:rsidRPr="00162612" w:rsidRDefault="00D85B8D" w:rsidP="00267772">
      <w:pPr>
        <w:jc w:val="both"/>
        <w:rPr>
          <w:b/>
          <w:sz w:val="22"/>
          <w:szCs w:val="22"/>
        </w:rPr>
      </w:pPr>
    </w:p>
    <w:p w14:paraId="175A3DB2" w14:textId="467A8041" w:rsidR="00E9460F" w:rsidRDefault="00E9460F" w:rsidP="00754BFF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>Conclusion</w:t>
      </w:r>
    </w:p>
    <w:p w14:paraId="649708FD" w14:textId="54D0D098" w:rsidR="004A3E19" w:rsidRDefault="004A3E19" w:rsidP="004A3E19">
      <w:pPr>
        <w:rPr>
          <w:sz w:val="22"/>
        </w:rPr>
      </w:pPr>
      <w:r>
        <w:rPr>
          <w:sz w:val="22"/>
        </w:rPr>
        <w:t>I</w:t>
      </w:r>
      <w:r w:rsidRPr="00367FF7">
        <w:rPr>
          <w:sz w:val="22"/>
        </w:rPr>
        <w:t>n this contribution, the following observations and proposal</w:t>
      </w:r>
      <w:r w:rsidR="00BA4BBF">
        <w:rPr>
          <w:sz w:val="22"/>
        </w:rPr>
        <w:t>s are provided:</w:t>
      </w:r>
    </w:p>
    <w:p w14:paraId="3A90684F" w14:textId="0A36AA7B" w:rsidR="00232F5E" w:rsidRPr="00232F5E" w:rsidRDefault="00BA4BBF" w:rsidP="00EC74D6">
      <w:pPr>
        <w:jc w:val="both"/>
        <w:rPr>
          <w:b/>
          <w:sz w:val="22"/>
          <w:szCs w:val="22"/>
        </w:rPr>
      </w:pPr>
      <w:r>
        <w:rPr>
          <w:rFonts w:eastAsiaTheme="minorEastAsia"/>
          <w:lang w:eastAsia="zh-TW"/>
        </w:rPr>
        <w:br/>
      </w:r>
      <w:r w:rsidR="00232F5E" w:rsidRPr="00232F5E">
        <w:rPr>
          <w:b/>
          <w:sz w:val="22"/>
          <w:szCs w:val="22"/>
        </w:rPr>
        <w:fldChar w:fldCharType="begin"/>
      </w:r>
      <w:r w:rsidR="00232F5E" w:rsidRPr="00232F5E">
        <w:rPr>
          <w:b/>
          <w:sz w:val="22"/>
          <w:szCs w:val="22"/>
        </w:rPr>
        <w:instrText xml:space="preserve"> REF _Ref92716646 \h  \* MERGEFORMAT </w:instrText>
      </w:r>
      <w:r w:rsidR="00232F5E" w:rsidRPr="00232F5E">
        <w:rPr>
          <w:b/>
          <w:sz w:val="22"/>
          <w:szCs w:val="22"/>
        </w:rPr>
      </w:r>
      <w:r w:rsidR="00232F5E" w:rsidRPr="00232F5E">
        <w:rPr>
          <w:b/>
          <w:sz w:val="22"/>
          <w:szCs w:val="22"/>
        </w:rPr>
        <w:fldChar w:fldCharType="separate"/>
      </w:r>
      <w:r w:rsidRPr="00BA4BBF">
        <w:rPr>
          <w:b/>
          <w:sz w:val="22"/>
          <w:szCs w:val="22"/>
        </w:rPr>
        <w:t>Proposal 1: Focus on resolving the high priority issues in Table 1.</w:t>
      </w:r>
      <w:r w:rsidR="00232F5E" w:rsidRPr="00232F5E">
        <w:rPr>
          <w:b/>
          <w:sz w:val="22"/>
          <w:szCs w:val="22"/>
        </w:rPr>
        <w:fldChar w:fldCharType="end"/>
      </w:r>
    </w:p>
    <w:p w14:paraId="4B74AE0C" w14:textId="070E007C" w:rsidR="00232F5E" w:rsidRDefault="00232F5E" w:rsidP="00EC74D6">
      <w:pPr>
        <w:jc w:val="both"/>
        <w:rPr>
          <w:b/>
          <w:sz w:val="22"/>
          <w:szCs w:val="22"/>
        </w:rPr>
      </w:pPr>
    </w:p>
    <w:p w14:paraId="3F353E55" w14:textId="59514EC2" w:rsidR="00232F5E" w:rsidRPr="00232F5E" w:rsidRDefault="00232F5E" w:rsidP="00232F5E">
      <w:pPr>
        <w:jc w:val="center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_Ref92716670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BA4BBF" w:rsidRPr="00BA4BBF">
        <w:rPr>
          <w:b/>
          <w:sz w:val="22"/>
          <w:szCs w:val="22"/>
        </w:rPr>
        <w:t xml:space="preserve">Table </w:t>
      </w:r>
      <w:r w:rsidR="00BA4BBF" w:rsidRPr="00BA4BBF">
        <w:rPr>
          <w:b/>
          <w:noProof/>
          <w:sz w:val="22"/>
          <w:szCs w:val="22"/>
        </w:rPr>
        <w:t>1.</w:t>
      </w:r>
      <w:r w:rsidR="00BA4BBF" w:rsidRPr="00BA4BBF">
        <w:rPr>
          <w:b/>
          <w:sz w:val="22"/>
          <w:szCs w:val="22"/>
        </w:rPr>
        <w:t xml:space="preserve"> Identified issues and the suggested priorities</w:t>
      </w:r>
      <w:r w:rsidRPr="00232F5E">
        <w:rPr>
          <w:b/>
          <w:sz w:val="22"/>
          <w:szCs w:val="22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4026"/>
        <w:gridCol w:w="4026"/>
      </w:tblGrid>
      <w:tr w:rsidR="00BA4BBF" w:rsidRPr="00162612" w14:paraId="7AEA53AE" w14:textId="77777777" w:rsidTr="00232F5E">
        <w:tc>
          <w:tcPr>
            <w:tcW w:w="2405" w:type="dxa"/>
          </w:tcPr>
          <w:p w14:paraId="74CF6CAC" w14:textId="3F93F09A" w:rsidR="00BA4BBF" w:rsidRPr="00162612" w:rsidRDefault="00BA4BBF" w:rsidP="00BA4BBF">
            <w:pPr>
              <w:jc w:val="center"/>
              <w:rPr>
                <w:rFonts w:eastAsiaTheme="minorEastAsia"/>
                <w:b/>
                <w:bCs/>
                <w:sz w:val="22"/>
                <w:lang w:eastAsia="zh-TW"/>
              </w:rPr>
            </w:pPr>
            <w:r>
              <w:rPr>
                <w:rFonts w:eastAsiaTheme="minorEastAsia"/>
                <w:b/>
                <w:bCs/>
                <w:sz w:val="22"/>
                <w:lang w:eastAsia="zh-TW"/>
              </w:rPr>
              <w:t>Category</w:t>
            </w:r>
          </w:p>
        </w:tc>
        <w:tc>
          <w:tcPr>
            <w:tcW w:w="4026" w:type="dxa"/>
          </w:tcPr>
          <w:p w14:paraId="54890648" w14:textId="7F617DD4" w:rsidR="00BA4BBF" w:rsidRPr="00162612" w:rsidRDefault="00BA4BBF" w:rsidP="00BA4BBF">
            <w:pPr>
              <w:jc w:val="center"/>
              <w:rPr>
                <w:rFonts w:eastAsiaTheme="minorEastAsia"/>
                <w:b/>
                <w:bCs/>
                <w:sz w:val="22"/>
                <w:lang w:eastAsia="zh-TW"/>
              </w:rPr>
            </w:pPr>
            <w:r w:rsidRPr="00162612">
              <w:rPr>
                <w:rFonts w:eastAsiaTheme="minorEastAsia"/>
                <w:b/>
                <w:bCs/>
                <w:sz w:val="22"/>
                <w:lang w:eastAsia="zh-TW"/>
              </w:rPr>
              <w:t>High priority</w:t>
            </w:r>
            <w:r>
              <w:rPr>
                <w:rFonts w:eastAsiaTheme="minorEastAsia"/>
                <w:b/>
                <w:bCs/>
                <w:sz w:val="22"/>
                <w:lang w:eastAsia="zh-TW"/>
              </w:rPr>
              <w:t xml:space="preserve"> issues</w:t>
            </w:r>
          </w:p>
        </w:tc>
        <w:tc>
          <w:tcPr>
            <w:tcW w:w="4026" w:type="dxa"/>
          </w:tcPr>
          <w:p w14:paraId="27C2E57A" w14:textId="5C1DD21C" w:rsidR="00BA4BBF" w:rsidRPr="00162612" w:rsidRDefault="00BA4BBF" w:rsidP="00BA4BBF">
            <w:pPr>
              <w:jc w:val="center"/>
              <w:rPr>
                <w:rFonts w:eastAsiaTheme="minorEastAsia"/>
                <w:b/>
                <w:bCs/>
                <w:sz w:val="22"/>
                <w:lang w:eastAsia="zh-TW"/>
              </w:rPr>
            </w:pPr>
            <w:r w:rsidRPr="00162612">
              <w:rPr>
                <w:rFonts w:eastAsiaTheme="minorEastAsia"/>
                <w:b/>
                <w:bCs/>
                <w:sz w:val="22"/>
                <w:lang w:eastAsia="zh-TW"/>
              </w:rPr>
              <w:t xml:space="preserve">Low priority </w:t>
            </w:r>
            <w:r>
              <w:rPr>
                <w:rFonts w:eastAsiaTheme="minorEastAsia"/>
                <w:b/>
                <w:bCs/>
                <w:sz w:val="22"/>
                <w:lang w:eastAsia="zh-TW"/>
              </w:rPr>
              <w:t xml:space="preserve">issues </w:t>
            </w:r>
            <w:r w:rsidRPr="003412CD">
              <w:rPr>
                <w:rFonts w:eastAsiaTheme="minorEastAsia"/>
                <w:b/>
                <w:bCs/>
                <w:sz w:val="22"/>
                <w:lang w:eastAsia="zh-TW"/>
              </w:rPr>
              <w:sym w:font="Wingdings" w:char="F0E0"/>
            </w:r>
            <w:r>
              <w:rPr>
                <w:rFonts w:eastAsiaTheme="minorEastAsia"/>
                <w:b/>
                <w:bCs/>
                <w:sz w:val="22"/>
                <w:lang w:eastAsia="zh-TW"/>
              </w:rPr>
              <w:t xml:space="preserve"> No discussion</w:t>
            </w:r>
          </w:p>
        </w:tc>
      </w:tr>
      <w:tr w:rsidR="00BA4BBF" w:rsidRPr="00162612" w14:paraId="0DCBA6A6" w14:textId="77777777" w:rsidTr="00232F5E">
        <w:tc>
          <w:tcPr>
            <w:tcW w:w="2405" w:type="dxa"/>
          </w:tcPr>
          <w:p w14:paraId="01CD30FA" w14:textId="77777777" w:rsidR="00BA4BBF" w:rsidRPr="00162612" w:rsidRDefault="00BA4BBF" w:rsidP="00BA4BBF">
            <w:pPr>
              <w:jc w:val="both"/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RRC parameter</w:t>
            </w:r>
            <w:r>
              <w:rPr>
                <w:rFonts w:eastAsiaTheme="minorEastAsia"/>
                <w:sz w:val="22"/>
                <w:lang w:eastAsia="zh-TW"/>
              </w:rPr>
              <w:t xml:space="preserve"> related</w:t>
            </w:r>
          </w:p>
          <w:p w14:paraId="0A993CAA" w14:textId="7F1272DB" w:rsidR="00BA4BBF" w:rsidRPr="00162612" w:rsidRDefault="00BA4BBF" w:rsidP="00BA4BBF">
            <w:pPr>
              <w:jc w:val="center"/>
              <w:rPr>
                <w:rFonts w:eastAsiaTheme="minorEastAsia"/>
                <w:sz w:val="22"/>
                <w:lang w:eastAsia="zh-TW"/>
              </w:rPr>
            </w:pPr>
          </w:p>
        </w:tc>
        <w:tc>
          <w:tcPr>
            <w:tcW w:w="4026" w:type="dxa"/>
          </w:tcPr>
          <w:p w14:paraId="3D56D7AF" w14:textId="77777777" w:rsidR="00BA4BBF" w:rsidRDefault="00BA4BBF" w:rsidP="00BA4BBF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Configuration of PDCCH skipping duration</w:t>
            </w:r>
            <w:r>
              <w:rPr>
                <w:rFonts w:eastAsiaTheme="minorEastAsia"/>
                <w:sz w:val="22"/>
                <w:lang w:eastAsia="zh-TW"/>
              </w:rPr>
              <w:t>(s)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 </w:t>
            </w:r>
            <w:r>
              <w:rPr>
                <w:rFonts w:eastAsiaTheme="minorEastAsia"/>
                <w:sz w:val="22"/>
                <w:lang w:eastAsia="zh-TW"/>
              </w:rPr>
              <w:t>and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 SSSG timer</w:t>
            </w:r>
          </w:p>
          <w:p w14:paraId="3A26A423" w14:textId="64B2E061" w:rsidR="00BA4BBF" w:rsidRPr="00BA4BBF" w:rsidRDefault="00BA4BBF" w:rsidP="00BA4BBF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 w:rsidRPr="00BA4BBF">
              <w:rPr>
                <w:rFonts w:eastAsiaTheme="minorEastAsia"/>
                <w:sz w:val="22"/>
                <w:lang w:eastAsia="zh-TW"/>
              </w:rPr>
              <w:t>Ambiguity in judging number of configured SSSGs</w:t>
            </w:r>
          </w:p>
        </w:tc>
        <w:tc>
          <w:tcPr>
            <w:tcW w:w="4026" w:type="dxa"/>
            <w:shd w:val="clear" w:color="auto" w:fill="auto"/>
          </w:tcPr>
          <w:p w14:paraId="1A133144" w14:textId="77777777" w:rsidR="00BA4BBF" w:rsidRPr="00162612" w:rsidRDefault="00BA4BBF" w:rsidP="00BA4BBF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Sub-slot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 unit of skipping duration</w:t>
            </w:r>
          </w:p>
          <w:p w14:paraId="6D55ADCE" w14:textId="77777777" w:rsidR="00BA4BBF" w:rsidRPr="00282860" w:rsidRDefault="00BA4BBF" w:rsidP="00BA4BBF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Different configuration for DCI format x_1 and DCI format x_2</w:t>
            </w:r>
          </w:p>
          <w:p w14:paraId="2C7E8BF3" w14:textId="2EF2221B" w:rsidR="00BA4BBF" w:rsidRPr="00162612" w:rsidRDefault="00BA4BBF" w:rsidP="00BA4BBF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b/>
                <w:bCs/>
                <w:sz w:val="22"/>
                <w:lang w:eastAsia="zh-TW"/>
              </w:rPr>
            </w:pPr>
          </w:p>
        </w:tc>
      </w:tr>
      <w:tr w:rsidR="00BA4BBF" w:rsidRPr="00162612" w14:paraId="6EF128CF" w14:textId="77777777" w:rsidTr="00232F5E">
        <w:tc>
          <w:tcPr>
            <w:tcW w:w="2405" w:type="dxa"/>
          </w:tcPr>
          <w:p w14:paraId="26DD02FD" w14:textId="77777777" w:rsidR="00BA4BBF" w:rsidRPr="00162612" w:rsidRDefault="00BA4BBF" w:rsidP="00BA4BBF">
            <w:pPr>
              <w:jc w:val="both"/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M</w:t>
            </w:r>
            <w:r w:rsidRPr="00162612">
              <w:rPr>
                <w:rFonts w:eastAsiaTheme="minorEastAsia"/>
                <w:sz w:val="22"/>
                <w:lang w:eastAsia="zh-TW"/>
              </w:rPr>
              <w:t>onitoring and timer</w:t>
            </w:r>
            <w:r>
              <w:rPr>
                <w:rFonts w:eastAsiaTheme="minorEastAsia"/>
                <w:sz w:val="22"/>
                <w:lang w:eastAsia="zh-TW"/>
              </w:rPr>
              <w:t xml:space="preserve"> behaviors</w:t>
            </w:r>
          </w:p>
          <w:p w14:paraId="200A6E23" w14:textId="0AF9A935" w:rsidR="00BA4BBF" w:rsidRPr="00162612" w:rsidRDefault="00BA4BBF" w:rsidP="00BA4BBF">
            <w:pPr>
              <w:jc w:val="both"/>
              <w:rPr>
                <w:rFonts w:eastAsiaTheme="minorEastAsia"/>
                <w:sz w:val="22"/>
                <w:lang w:eastAsia="zh-TW"/>
              </w:rPr>
            </w:pPr>
          </w:p>
        </w:tc>
        <w:tc>
          <w:tcPr>
            <w:tcW w:w="4026" w:type="dxa"/>
          </w:tcPr>
          <w:p w14:paraId="2E54058A" w14:textId="77777777" w:rsidR="00BA4BBF" w:rsidRPr="00162612" w:rsidRDefault="00BA4BBF" w:rsidP="00BA4BB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 xml:space="preserve">SSSG timer </w:t>
            </w:r>
            <w:r>
              <w:rPr>
                <w:rFonts w:eastAsiaTheme="minorEastAsia"/>
                <w:sz w:val="22"/>
                <w:lang w:eastAsia="zh-TW"/>
              </w:rPr>
              <w:t>update within and after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 PDCCH skipping duration </w:t>
            </w:r>
          </w:p>
          <w:p w14:paraId="68655200" w14:textId="77777777" w:rsidR="00BA4BBF" w:rsidRPr="00162612" w:rsidRDefault="00BA4BBF" w:rsidP="00BA4BB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Application delay</w:t>
            </w:r>
          </w:p>
          <w:p w14:paraId="0AE24F56" w14:textId="69CCAC01" w:rsidR="00BA4BBF" w:rsidRPr="00BC0DBD" w:rsidRDefault="00BA4BBF" w:rsidP="00BC0DBD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Interaction between BWP switching and Rel-17 power saving adaptation</w:t>
            </w:r>
          </w:p>
        </w:tc>
        <w:tc>
          <w:tcPr>
            <w:tcW w:w="4026" w:type="dxa"/>
          </w:tcPr>
          <w:p w14:paraId="4F49C58C" w14:textId="77777777" w:rsidR="00BA4BBF" w:rsidRPr="00162612" w:rsidRDefault="00BA4BBF" w:rsidP="00BA4BB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Multi</w:t>
            </w:r>
            <w:r>
              <w:rPr>
                <w:rFonts w:eastAsiaTheme="minorEastAsia"/>
                <w:sz w:val="22"/>
                <w:lang w:eastAsia="zh-TW"/>
              </w:rPr>
              <w:t>-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Carrier </w:t>
            </w:r>
            <w:r>
              <w:rPr>
                <w:rFonts w:eastAsiaTheme="minorEastAsia"/>
                <w:sz w:val="22"/>
                <w:lang w:eastAsia="zh-TW"/>
              </w:rPr>
              <w:t>indication</w:t>
            </w:r>
          </w:p>
          <w:p w14:paraId="3585F412" w14:textId="5C2C5D9B" w:rsidR="00BA4BBF" w:rsidRPr="00162612" w:rsidRDefault="00BA4BBF" w:rsidP="00BA4BBF">
            <w:p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Indication with n</w:t>
            </w:r>
            <w:r w:rsidRPr="00162612">
              <w:rPr>
                <w:rFonts w:eastAsiaTheme="minorEastAsia"/>
                <w:sz w:val="22"/>
                <w:lang w:eastAsia="zh-TW"/>
              </w:rPr>
              <w:t xml:space="preserve">on-scheduling DCI </w:t>
            </w:r>
            <w:r>
              <w:rPr>
                <w:rFonts w:eastAsiaTheme="minorEastAsia"/>
                <w:sz w:val="22"/>
                <w:lang w:eastAsia="zh-TW"/>
              </w:rPr>
              <w:t>formats</w:t>
            </w:r>
          </w:p>
        </w:tc>
      </w:tr>
      <w:tr w:rsidR="00BA4BBF" w:rsidRPr="00162612" w14:paraId="29DF8CF3" w14:textId="77777777" w:rsidTr="00232F5E">
        <w:tc>
          <w:tcPr>
            <w:tcW w:w="2405" w:type="dxa"/>
          </w:tcPr>
          <w:p w14:paraId="7D825F26" w14:textId="2D0FE3AB" w:rsidR="00BA4BBF" w:rsidRPr="00162612" w:rsidRDefault="00BA4BBF" w:rsidP="00BA4BBF">
            <w:pPr>
              <w:jc w:val="both"/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UE features</w:t>
            </w:r>
          </w:p>
        </w:tc>
        <w:tc>
          <w:tcPr>
            <w:tcW w:w="4026" w:type="dxa"/>
          </w:tcPr>
          <w:p w14:paraId="559DE139" w14:textId="77777777" w:rsidR="00BA4BBF" w:rsidRPr="00162612" w:rsidRDefault="00BA4BBF" w:rsidP="00BA4BBF">
            <w:p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Specify UE feature details of:</w:t>
            </w:r>
          </w:p>
          <w:p w14:paraId="24D63A33" w14:textId="77777777" w:rsidR="00BA4BBF" w:rsidRPr="00162612" w:rsidRDefault="00BA4BBF" w:rsidP="00BA4BBF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Case 1: PDCCH skipping</w:t>
            </w:r>
          </w:p>
          <w:p w14:paraId="49837EFC" w14:textId="77777777" w:rsidR="00BA4BBF" w:rsidRPr="00162612" w:rsidRDefault="00BA4BBF" w:rsidP="00BA4BBF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 xml:space="preserve">Case 2: 2 SSSG switching </w:t>
            </w:r>
          </w:p>
          <w:p w14:paraId="54AB55D3" w14:textId="77777777" w:rsidR="00BA4BBF" w:rsidRPr="00162612" w:rsidRDefault="00BA4BBF" w:rsidP="00BA4BBF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 xml:space="preserve">Case 3: 3 SSSG switching </w:t>
            </w:r>
          </w:p>
          <w:p w14:paraId="5E85997C" w14:textId="3C05E2E0" w:rsidR="00BA4BBF" w:rsidRPr="00D524DE" w:rsidRDefault="00BA4BBF" w:rsidP="00BA4BBF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>Case 4: PDCCH skipping + 2 SSSG</w:t>
            </w:r>
          </w:p>
        </w:tc>
        <w:tc>
          <w:tcPr>
            <w:tcW w:w="4026" w:type="dxa"/>
          </w:tcPr>
          <w:p w14:paraId="1CCFCFD6" w14:textId="251E47DA" w:rsidR="00BA4BBF" w:rsidRPr="00162612" w:rsidRDefault="00BA4BBF" w:rsidP="00BA4BBF">
            <w:pPr>
              <w:rPr>
                <w:rFonts w:eastAsiaTheme="minorEastAsia"/>
                <w:sz w:val="22"/>
                <w:lang w:eastAsia="zh-TW"/>
              </w:rPr>
            </w:pPr>
            <w:r>
              <w:rPr>
                <w:rFonts w:eastAsiaTheme="minorEastAsia"/>
                <w:sz w:val="22"/>
                <w:lang w:eastAsia="zh-TW"/>
              </w:rPr>
              <w:t>Introduc</w:t>
            </w:r>
            <w:r w:rsidR="00BC0DBD">
              <w:rPr>
                <w:rFonts w:eastAsiaTheme="minorEastAsia"/>
                <w:sz w:val="22"/>
                <w:lang w:eastAsia="zh-TW"/>
              </w:rPr>
              <w:t>e new</w:t>
            </w:r>
            <w:r w:rsidR="00D524DE">
              <w:rPr>
                <w:rFonts w:eastAsiaTheme="minorEastAsia"/>
                <w:sz w:val="22"/>
                <w:lang w:eastAsia="zh-TW"/>
              </w:rPr>
              <w:t xml:space="preserve"> sub-feature</w:t>
            </w:r>
          </w:p>
          <w:p w14:paraId="23B32001" w14:textId="6B6501CE" w:rsidR="00BA4BBF" w:rsidRPr="00162612" w:rsidRDefault="00BA4BBF" w:rsidP="00BA4BB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sz w:val="22"/>
                <w:lang w:eastAsia="zh-TW"/>
              </w:rPr>
            </w:pPr>
            <w:r w:rsidRPr="00162612">
              <w:rPr>
                <w:rFonts w:eastAsiaTheme="minorEastAsia"/>
                <w:sz w:val="22"/>
                <w:lang w:eastAsia="zh-TW"/>
              </w:rPr>
              <w:t xml:space="preserve">Case 5: PDCCH skipping + 3 SSSG </w:t>
            </w:r>
          </w:p>
        </w:tc>
      </w:tr>
    </w:tbl>
    <w:p w14:paraId="22EF7798" w14:textId="43C9EB42" w:rsidR="00D2236F" w:rsidRDefault="00D2236F" w:rsidP="00EC74D6">
      <w:pPr>
        <w:jc w:val="both"/>
        <w:rPr>
          <w:b/>
          <w:sz w:val="22"/>
          <w:szCs w:val="22"/>
        </w:rPr>
      </w:pPr>
    </w:p>
    <w:p w14:paraId="25CB6BCE" w14:textId="2B4F795C" w:rsidR="00232F5E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_Ref92717881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D524DE" w:rsidRPr="00D524DE">
        <w:rPr>
          <w:b/>
          <w:sz w:val="22"/>
          <w:szCs w:val="22"/>
        </w:rPr>
        <w:t xml:space="preserve">Proposal </w:t>
      </w:r>
      <w:r w:rsidR="00D524DE" w:rsidRPr="00D524DE">
        <w:rPr>
          <w:b/>
          <w:noProof/>
          <w:sz w:val="22"/>
          <w:szCs w:val="22"/>
        </w:rPr>
        <w:t>2</w:t>
      </w:r>
      <w:r w:rsidR="00D524DE" w:rsidRPr="00D524DE">
        <w:rPr>
          <w:b/>
          <w:sz w:val="22"/>
          <w:szCs w:val="22"/>
        </w:rPr>
        <w:t xml:space="preserve">: Support Alt 1. (Configure </w:t>
      </w:r>
      <w:r w:rsidR="00D524DE" w:rsidRPr="00D524DE">
        <w:rPr>
          <w:b/>
          <w:i/>
          <w:sz w:val="22"/>
          <w:szCs w:val="22"/>
        </w:rPr>
        <w:t>PDCCHSkippingDurationList-r17</w:t>
      </w:r>
      <w:r w:rsidR="00D524DE" w:rsidRPr="00D524DE">
        <w:rPr>
          <w:b/>
          <w:sz w:val="22"/>
          <w:szCs w:val="22"/>
        </w:rPr>
        <w:t xml:space="preserve"> and SSSG switching timer per BWP).</w:t>
      </w:r>
      <w:r w:rsidRPr="00232F5E">
        <w:rPr>
          <w:b/>
          <w:sz w:val="22"/>
          <w:szCs w:val="22"/>
        </w:rPr>
        <w:fldChar w:fldCharType="end"/>
      </w:r>
    </w:p>
    <w:p w14:paraId="2262DDB5" w14:textId="0F01E76F" w:rsidR="00232F5E" w:rsidRDefault="00232F5E" w:rsidP="00EC74D6">
      <w:pPr>
        <w:jc w:val="both"/>
        <w:rPr>
          <w:b/>
          <w:sz w:val="22"/>
          <w:szCs w:val="22"/>
        </w:rPr>
      </w:pPr>
    </w:p>
    <w:p w14:paraId="57184DD6" w14:textId="71AB1897" w:rsidR="004A3E19" w:rsidRDefault="00D524DE" w:rsidP="00EC74D6">
      <w:pPr>
        <w:jc w:val="both"/>
        <w:rPr>
          <w:b/>
          <w:sz w:val="22"/>
          <w:szCs w:val="22"/>
        </w:rPr>
      </w:pPr>
      <w:r w:rsidRPr="000460EB">
        <w:rPr>
          <w:noProof/>
          <w:sz w:val="22"/>
          <w:szCs w:val="22"/>
        </w:rPr>
        <w:drawing>
          <wp:inline distT="0" distB="0" distL="0" distR="0" wp14:anchorId="35DB837A" wp14:editId="5D9CBCF4">
            <wp:extent cx="6646545" cy="219710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19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5BFCE" w14:textId="06A01E40" w:rsidR="004A3E19" w:rsidRPr="00D524DE" w:rsidRDefault="00D524DE" w:rsidP="00D524DE">
      <w:pPr>
        <w:jc w:val="center"/>
        <w:rPr>
          <w:b/>
          <w:sz w:val="22"/>
          <w:szCs w:val="22"/>
        </w:rPr>
      </w:pPr>
      <w:r w:rsidRPr="00D524DE">
        <w:rPr>
          <w:b/>
          <w:sz w:val="22"/>
          <w:szCs w:val="22"/>
        </w:rPr>
        <w:fldChar w:fldCharType="begin"/>
      </w:r>
      <w:r w:rsidRPr="00D524DE">
        <w:rPr>
          <w:b/>
          <w:sz w:val="22"/>
          <w:szCs w:val="22"/>
        </w:rPr>
        <w:instrText xml:space="preserve"> REF _Ref92831932 \h  \* MERGEFORMAT </w:instrText>
      </w:r>
      <w:r w:rsidRPr="00D524DE">
        <w:rPr>
          <w:b/>
          <w:sz w:val="22"/>
          <w:szCs w:val="22"/>
        </w:rPr>
      </w:r>
      <w:r w:rsidRPr="00D524DE">
        <w:rPr>
          <w:b/>
          <w:sz w:val="22"/>
          <w:szCs w:val="22"/>
        </w:rPr>
        <w:fldChar w:fldCharType="separate"/>
      </w:r>
      <w:r w:rsidRPr="00D524DE">
        <w:rPr>
          <w:b/>
          <w:sz w:val="22"/>
          <w:szCs w:val="22"/>
        </w:rPr>
        <w:t xml:space="preserve">Figure </w:t>
      </w:r>
      <w:r w:rsidRPr="00D524DE">
        <w:rPr>
          <w:b/>
          <w:noProof/>
          <w:sz w:val="22"/>
          <w:szCs w:val="22"/>
        </w:rPr>
        <w:t>1</w:t>
      </w:r>
      <w:r w:rsidRPr="00D524DE">
        <w:rPr>
          <w:b/>
          <w:sz w:val="22"/>
          <w:szCs w:val="22"/>
        </w:rPr>
        <w:t>: Sufficient adaptation flexibility with Per-BWP</w:t>
      </w:r>
      <w:r w:rsidRPr="00D524DE">
        <w:rPr>
          <w:b/>
          <w:noProof/>
          <w:sz w:val="22"/>
          <w:szCs w:val="22"/>
        </w:rPr>
        <w:t xml:space="preserve"> configuration</w:t>
      </w:r>
      <w:r w:rsidRPr="00D524DE">
        <w:rPr>
          <w:b/>
          <w:sz w:val="22"/>
          <w:szCs w:val="22"/>
        </w:rPr>
        <w:fldChar w:fldCharType="end"/>
      </w:r>
    </w:p>
    <w:p w14:paraId="44D270A3" w14:textId="30CAD7F1" w:rsidR="00232F5E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lastRenderedPageBreak/>
        <w:fldChar w:fldCharType="begin"/>
      </w:r>
      <w:r w:rsidRPr="00232F5E">
        <w:rPr>
          <w:b/>
          <w:sz w:val="22"/>
          <w:szCs w:val="22"/>
        </w:rPr>
        <w:instrText xml:space="preserve"> REF _Ref92719253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D524DE" w:rsidRPr="00D524DE">
        <w:rPr>
          <w:b/>
          <w:sz w:val="22"/>
          <w:szCs w:val="22"/>
        </w:rPr>
        <w:t xml:space="preserve">Proposal </w:t>
      </w:r>
      <w:r w:rsidR="00D524DE" w:rsidRPr="00D524DE">
        <w:rPr>
          <w:b/>
          <w:noProof/>
          <w:sz w:val="22"/>
          <w:szCs w:val="22"/>
        </w:rPr>
        <w:t>3</w:t>
      </w:r>
      <w:r w:rsidR="00D524DE" w:rsidRPr="00D524DE">
        <w:rPr>
          <w:b/>
          <w:sz w:val="22"/>
          <w:szCs w:val="22"/>
        </w:rPr>
        <w:t xml:space="preserve">: Introduce a RRC parameter </w:t>
      </w:r>
      <w:proofErr w:type="spellStart"/>
      <w:r w:rsidR="00D524DE" w:rsidRPr="00D524DE">
        <w:rPr>
          <w:b/>
          <w:i/>
          <w:iCs/>
          <w:sz w:val="22"/>
          <w:szCs w:val="22"/>
        </w:rPr>
        <w:t>numOfSSSG</w:t>
      </w:r>
      <w:proofErr w:type="spellEnd"/>
      <w:r w:rsidR="00D524DE" w:rsidRPr="00D524DE">
        <w:rPr>
          <w:b/>
          <w:sz w:val="22"/>
          <w:szCs w:val="22"/>
        </w:rPr>
        <w:t xml:space="preserve"> per BWP to resolve the ambiguity in configured </w:t>
      </w:r>
      <w:r w:rsidR="00D524DE">
        <w:rPr>
          <w:b/>
          <w:bCs/>
          <w:sz w:val="22"/>
          <w:szCs w:val="22"/>
        </w:rPr>
        <w:t>number of SSSG when an empty SSSG is allowed</w:t>
      </w:r>
      <w:r w:rsidR="00D524DE" w:rsidRPr="00CB50B8">
        <w:rPr>
          <w:b/>
          <w:bCs/>
          <w:sz w:val="22"/>
          <w:szCs w:val="22"/>
        </w:rPr>
        <w:t>.</w:t>
      </w:r>
      <w:r w:rsidRPr="00232F5E">
        <w:rPr>
          <w:b/>
          <w:sz w:val="22"/>
          <w:szCs w:val="22"/>
        </w:rPr>
        <w:fldChar w:fldCharType="end"/>
      </w:r>
    </w:p>
    <w:p w14:paraId="2C85E42D" w14:textId="77777777" w:rsidR="004A3E19" w:rsidRDefault="004A3E19" w:rsidP="00EC74D6">
      <w:pPr>
        <w:jc w:val="both"/>
        <w:rPr>
          <w:b/>
          <w:noProof/>
          <w:sz w:val="22"/>
          <w:szCs w:val="22"/>
        </w:rPr>
      </w:pPr>
    </w:p>
    <w:p w14:paraId="744D39EE" w14:textId="278F4F91" w:rsidR="00232F5E" w:rsidRDefault="004A3E19" w:rsidP="00EC74D6">
      <w:pPr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2ABF2044" wp14:editId="29BD6933">
            <wp:extent cx="6646545" cy="2216785"/>
            <wp:effectExtent l="0" t="0" r="1905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圖片 1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C3083" w14:textId="55F68FBA" w:rsidR="004A3E19" w:rsidRPr="004A3E19" w:rsidRDefault="004A3E19" w:rsidP="004A3E19">
      <w:pPr>
        <w:jc w:val="center"/>
        <w:rPr>
          <w:b/>
          <w:sz w:val="22"/>
          <w:szCs w:val="22"/>
        </w:rPr>
      </w:pPr>
      <w:r w:rsidRPr="004A3E19">
        <w:rPr>
          <w:b/>
          <w:sz w:val="22"/>
          <w:szCs w:val="22"/>
        </w:rPr>
        <w:fldChar w:fldCharType="begin"/>
      </w:r>
      <w:r w:rsidRPr="004A3E19">
        <w:rPr>
          <w:b/>
          <w:sz w:val="22"/>
          <w:szCs w:val="22"/>
        </w:rPr>
        <w:instrText xml:space="preserve"> REF _Ref92744465 \h  \* MERGEFORMAT </w:instrText>
      </w:r>
      <w:r w:rsidRPr="004A3E19">
        <w:rPr>
          <w:b/>
          <w:sz w:val="22"/>
          <w:szCs w:val="22"/>
        </w:rPr>
      </w:r>
      <w:r w:rsidRPr="004A3E19">
        <w:rPr>
          <w:b/>
          <w:sz w:val="22"/>
          <w:szCs w:val="22"/>
        </w:rPr>
        <w:fldChar w:fldCharType="separate"/>
      </w:r>
      <w:r w:rsidR="00D524DE" w:rsidRPr="00D524DE">
        <w:rPr>
          <w:b/>
          <w:sz w:val="22"/>
          <w:szCs w:val="22"/>
        </w:rPr>
        <w:t xml:space="preserve">Figure </w:t>
      </w:r>
      <w:r w:rsidR="00D524DE" w:rsidRPr="00D524DE">
        <w:rPr>
          <w:b/>
          <w:noProof/>
          <w:sz w:val="22"/>
          <w:szCs w:val="22"/>
        </w:rPr>
        <w:t>2.</w:t>
      </w:r>
      <w:r w:rsidR="00D524DE" w:rsidRPr="00D524DE">
        <w:rPr>
          <w:b/>
          <w:sz w:val="22"/>
          <w:szCs w:val="22"/>
        </w:rPr>
        <w:t xml:space="preserve"> Ambiguity issue in determine #SSSG when empty SSSG</w:t>
      </w:r>
      <w:r w:rsidR="00D524DE" w:rsidRPr="00D524DE">
        <w:rPr>
          <w:b/>
          <w:bCs/>
          <w:sz w:val="22"/>
          <w:szCs w:val="22"/>
        </w:rPr>
        <w:t xml:space="preserve"> is allowed.</w:t>
      </w:r>
      <w:r w:rsidRPr="004A3E19">
        <w:rPr>
          <w:b/>
          <w:sz w:val="22"/>
          <w:szCs w:val="22"/>
        </w:rPr>
        <w:fldChar w:fldCharType="end"/>
      </w:r>
    </w:p>
    <w:p w14:paraId="21B2D4B9" w14:textId="77777777" w:rsidR="004A3E19" w:rsidRDefault="004A3E19" w:rsidP="00EC74D6">
      <w:pPr>
        <w:jc w:val="both"/>
        <w:rPr>
          <w:b/>
          <w:sz w:val="22"/>
          <w:szCs w:val="22"/>
        </w:rPr>
      </w:pPr>
    </w:p>
    <w:p w14:paraId="0E511F52" w14:textId="74A989EA" w:rsidR="00232F5E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_Ref92744247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D524DE" w:rsidRPr="00D524DE">
        <w:rPr>
          <w:b/>
          <w:sz w:val="22"/>
          <w:szCs w:val="22"/>
        </w:rPr>
        <w:t xml:space="preserve">Proposal </w:t>
      </w:r>
      <w:r w:rsidR="00D524DE" w:rsidRPr="00D524DE">
        <w:rPr>
          <w:b/>
          <w:noProof/>
          <w:sz w:val="22"/>
          <w:szCs w:val="22"/>
        </w:rPr>
        <w:t>4</w:t>
      </w:r>
      <w:r w:rsidR="00D524DE" w:rsidRPr="00D524DE">
        <w:rPr>
          <w:b/>
          <w:sz w:val="22"/>
          <w:szCs w:val="22"/>
        </w:rPr>
        <w:t>: Include the following text proposal for PDCCH monitoring adaptation indication field in Sections 7.3.1.1.2, 7.3.1.1.3, 7.3.1.2.2 and 7.3.1.2.3 of TS 38.212.</w:t>
      </w:r>
      <w:r w:rsidRPr="00232F5E">
        <w:rPr>
          <w:b/>
          <w:sz w:val="22"/>
          <w:szCs w:val="22"/>
        </w:rPr>
        <w:fldChar w:fldCharType="end"/>
      </w:r>
    </w:p>
    <w:p w14:paraId="271CCCEC" w14:textId="77777777" w:rsidR="00A8717E" w:rsidRDefault="00A8717E" w:rsidP="00EC74D6">
      <w:pPr>
        <w:jc w:val="both"/>
        <w:rPr>
          <w:b/>
          <w:sz w:val="22"/>
          <w:szCs w:val="22"/>
        </w:rPr>
      </w:pP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10457"/>
      </w:tblGrid>
      <w:tr w:rsidR="00BF0C2A" w14:paraId="1D6DE868" w14:textId="77777777" w:rsidTr="00BF0C2A">
        <w:tc>
          <w:tcPr>
            <w:tcW w:w="10457" w:type="dxa"/>
          </w:tcPr>
          <w:p w14:paraId="28CF7259" w14:textId="77777777" w:rsidR="00BF0C2A" w:rsidRPr="00BF0C2A" w:rsidRDefault="00BF0C2A" w:rsidP="00BF0C2A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BF0C2A">
              <w:rPr>
                <w:rFonts w:eastAsia="SimSun"/>
                <w:color w:val="FF0000"/>
                <w:sz w:val="22"/>
                <w:szCs w:val="22"/>
              </w:rPr>
              <w:t>&lt;Unchanged parts are omitted&gt;</w:t>
            </w:r>
          </w:p>
          <w:p w14:paraId="396294B4" w14:textId="77777777" w:rsidR="00BF0C2A" w:rsidRPr="00BF0C2A" w:rsidRDefault="00BF0C2A" w:rsidP="00BF0C2A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</w:p>
          <w:p w14:paraId="15EF851A" w14:textId="77777777" w:rsidR="00BF0C2A" w:rsidRPr="00BF0C2A" w:rsidRDefault="00BF0C2A" w:rsidP="00BF0C2A">
            <w:pPr>
              <w:pStyle w:val="ListParagraph"/>
              <w:numPr>
                <w:ilvl w:val="0"/>
                <w:numId w:val="13"/>
              </w:numPr>
              <w:rPr>
                <w:rFonts w:eastAsia="SimSun"/>
                <w:sz w:val="22"/>
                <w:szCs w:val="22"/>
              </w:rPr>
            </w:pPr>
            <w:r w:rsidRPr="00BF0C2A">
              <w:rPr>
                <w:rFonts w:eastAsia="SimSun"/>
                <w:sz w:val="22"/>
                <w:szCs w:val="22"/>
              </w:rPr>
              <w:t>PDCCH monitoring adaptation indication – 0, 1 or 2 bits</w:t>
            </w:r>
          </w:p>
          <w:p w14:paraId="20D1E368" w14:textId="77777777" w:rsidR="00BF0C2A" w:rsidRPr="00BF0C2A" w:rsidRDefault="00BF0C2A" w:rsidP="00BF0C2A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 xml:space="preserve">1 or 2 bits, </w:t>
            </w:r>
            <w:r w:rsidRPr="00BF0C2A">
              <w:rPr>
                <w:sz w:val="22"/>
                <w:szCs w:val="22"/>
                <w:lang w:eastAsia="zh-CN"/>
              </w:rPr>
              <w:t xml:space="preserve">if 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searchSpaceGroupIdList-r17 </w:t>
            </w:r>
            <w:r w:rsidRPr="00BF0C2A">
              <w:rPr>
                <w:sz w:val="22"/>
                <w:szCs w:val="22"/>
                <w:lang w:eastAsia="zh-CN"/>
              </w:rPr>
              <w:t xml:space="preserve">is not configured and if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sz w:val="22"/>
                <w:szCs w:val="22"/>
                <w:lang w:eastAsia="zh-CN"/>
              </w:rPr>
              <w:t xml:space="preserve"> is configured</w:t>
            </w:r>
          </w:p>
          <w:p w14:paraId="2F0DBFA9" w14:textId="77777777" w:rsidR="00BF0C2A" w:rsidRPr="00BF0C2A" w:rsidRDefault="00BF0C2A" w:rsidP="00BF0C2A">
            <w:pPr>
              <w:pStyle w:val="B3"/>
              <w:rPr>
                <w:i/>
                <w:sz w:val="22"/>
                <w:szCs w:val="22"/>
                <w:lang w:eastAsia="zh-CN"/>
              </w:rPr>
            </w:pPr>
            <w:r w:rsidRPr="00BF0C2A">
              <w:rPr>
                <w:sz w:val="22"/>
                <w:szCs w:val="22"/>
                <w:lang w:eastAsia="zh-CN"/>
              </w:rPr>
              <w:t>-</w:t>
            </w:r>
            <w:r w:rsidRPr="00BF0C2A">
              <w:rPr>
                <w:sz w:val="22"/>
                <w:szCs w:val="22"/>
                <w:lang w:eastAsia="zh-CN"/>
              </w:rPr>
              <w:tab/>
              <w:t xml:space="preserve">1 bit if the UE is configured with only one duration by </w:t>
            </w:r>
            <w:proofErr w:type="spellStart"/>
            <w:proofErr w:type="gram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i/>
                <w:sz w:val="22"/>
                <w:szCs w:val="22"/>
                <w:lang w:eastAsia="zh-CN"/>
              </w:rPr>
              <w:t>;</w:t>
            </w:r>
            <w:proofErr w:type="gramEnd"/>
          </w:p>
          <w:p w14:paraId="3D7E76AF" w14:textId="77777777" w:rsidR="00BF0C2A" w:rsidRPr="00BF0C2A" w:rsidRDefault="00BF0C2A" w:rsidP="00BF0C2A">
            <w:pPr>
              <w:pStyle w:val="B3"/>
              <w:rPr>
                <w:sz w:val="22"/>
                <w:szCs w:val="22"/>
                <w:lang w:eastAsia="zh-CN"/>
              </w:rPr>
            </w:pPr>
            <w:r w:rsidRPr="00BF0C2A">
              <w:rPr>
                <w:sz w:val="22"/>
                <w:szCs w:val="22"/>
                <w:lang w:eastAsia="zh-CN"/>
              </w:rPr>
              <w:t>-</w:t>
            </w:r>
            <w:r w:rsidRPr="00BF0C2A">
              <w:rPr>
                <w:sz w:val="22"/>
                <w:szCs w:val="22"/>
                <w:lang w:eastAsia="zh-CN"/>
              </w:rPr>
              <w:tab/>
              <w:t xml:space="preserve">2 bits if the UE is configured with more than one duration by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sz w:val="22"/>
                <w:szCs w:val="22"/>
                <w:lang w:eastAsia="zh-CN"/>
              </w:rPr>
              <w:t>.</w:t>
            </w:r>
          </w:p>
          <w:p w14:paraId="379BEB92" w14:textId="77777777" w:rsidR="00BF0C2A" w:rsidRPr="00BF0C2A" w:rsidRDefault="00BF0C2A" w:rsidP="00BF0C2A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 xml:space="preserve">1 or 2 bits, </w:t>
            </w:r>
            <w:r w:rsidRPr="00BF0C2A">
              <w:rPr>
                <w:sz w:val="22"/>
                <w:szCs w:val="22"/>
                <w:lang w:eastAsia="zh-CN"/>
              </w:rPr>
              <w:t>if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i/>
                <w:sz w:val="22"/>
                <w:szCs w:val="22"/>
                <w:lang w:eastAsia="zh-CN"/>
              </w:rPr>
              <w:t xml:space="preserve"> </w:t>
            </w:r>
            <w:r w:rsidRPr="00BF0C2A">
              <w:rPr>
                <w:sz w:val="22"/>
                <w:szCs w:val="22"/>
                <w:lang w:eastAsia="zh-CN"/>
              </w:rPr>
              <w:t xml:space="preserve">is not configured and if 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searchSpaceGroupIdList-r17 </w:t>
            </w:r>
            <w:r w:rsidRPr="00BF0C2A">
              <w:rPr>
                <w:sz w:val="22"/>
                <w:szCs w:val="22"/>
                <w:lang w:eastAsia="zh-CN"/>
              </w:rPr>
              <w:t>is configured</w:t>
            </w:r>
          </w:p>
          <w:p w14:paraId="73A90B44" w14:textId="77777777" w:rsidR="00BF0C2A" w:rsidRPr="00BF0C2A" w:rsidRDefault="00BF0C2A" w:rsidP="00BF0C2A">
            <w:pPr>
              <w:pStyle w:val="B3"/>
              <w:rPr>
                <w:i/>
                <w:color w:val="FF0000"/>
                <w:sz w:val="22"/>
                <w:szCs w:val="22"/>
                <w:lang w:eastAsia="zh-CN"/>
              </w:rPr>
            </w:pPr>
            <w:r w:rsidRPr="00BF0C2A">
              <w:rPr>
                <w:color w:val="FF0000"/>
                <w:sz w:val="22"/>
                <w:szCs w:val="22"/>
                <w:lang w:eastAsia="zh-CN"/>
              </w:rPr>
              <w:t>-</w:t>
            </w:r>
            <w:r w:rsidRPr="00BF0C2A">
              <w:rPr>
                <w:color w:val="FF0000"/>
                <w:sz w:val="22"/>
                <w:szCs w:val="22"/>
                <w:lang w:eastAsia="zh-CN"/>
              </w:rPr>
              <w:tab/>
              <w:t xml:space="preserve">1 bit if the UE is configured </w:t>
            </w:r>
            <w:proofErr w:type="spellStart"/>
            <w:r w:rsidRPr="00BF0C2A">
              <w:rPr>
                <w:i/>
                <w:iCs/>
                <w:color w:val="FF0000"/>
                <w:sz w:val="22"/>
                <w:szCs w:val="22"/>
                <w:lang w:eastAsia="zh-CN"/>
              </w:rPr>
              <w:t>numOfSSSG</w:t>
            </w:r>
            <w:proofErr w:type="spellEnd"/>
            <w:r w:rsidRPr="00BF0C2A">
              <w:rPr>
                <w:color w:val="FF0000"/>
                <w:sz w:val="22"/>
                <w:szCs w:val="22"/>
                <w:lang w:eastAsia="zh-CN"/>
              </w:rPr>
              <w:t xml:space="preserve"> = 2</w:t>
            </w:r>
          </w:p>
          <w:p w14:paraId="372217A1" w14:textId="77777777" w:rsidR="00BF0C2A" w:rsidRPr="00BF0C2A" w:rsidRDefault="00BF0C2A" w:rsidP="00BF0C2A">
            <w:pPr>
              <w:pStyle w:val="B3"/>
              <w:rPr>
                <w:color w:val="FF0000"/>
                <w:sz w:val="22"/>
                <w:szCs w:val="22"/>
                <w:lang w:eastAsia="zh-CN"/>
              </w:rPr>
            </w:pPr>
            <w:r w:rsidRPr="00BF0C2A">
              <w:rPr>
                <w:color w:val="FF0000"/>
                <w:sz w:val="22"/>
                <w:szCs w:val="22"/>
                <w:lang w:eastAsia="zh-CN"/>
              </w:rPr>
              <w:t>-</w:t>
            </w:r>
            <w:r w:rsidRPr="00BF0C2A">
              <w:rPr>
                <w:color w:val="FF0000"/>
                <w:sz w:val="22"/>
                <w:szCs w:val="22"/>
                <w:lang w:eastAsia="zh-CN"/>
              </w:rPr>
              <w:tab/>
              <w:t xml:space="preserve">2 bits if the UE is configured </w:t>
            </w:r>
            <w:proofErr w:type="spellStart"/>
            <w:r w:rsidRPr="00BF0C2A">
              <w:rPr>
                <w:i/>
                <w:iCs/>
                <w:color w:val="FF0000"/>
                <w:sz w:val="22"/>
                <w:szCs w:val="22"/>
                <w:lang w:eastAsia="zh-CN"/>
              </w:rPr>
              <w:t>numOfSSSG</w:t>
            </w:r>
            <w:proofErr w:type="spellEnd"/>
            <w:r w:rsidRPr="00BF0C2A">
              <w:rPr>
                <w:color w:val="FF0000"/>
                <w:sz w:val="22"/>
                <w:szCs w:val="22"/>
                <w:lang w:eastAsia="zh-CN"/>
              </w:rPr>
              <w:t xml:space="preserve"> = 3</w:t>
            </w:r>
          </w:p>
          <w:p w14:paraId="31F152EE" w14:textId="77777777" w:rsidR="00BF0C2A" w:rsidRPr="00BF0C2A" w:rsidRDefault="00BF0C2A" w:rsidP="00BF0C2A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 xml:space="preserve">2 bits, if </w:t>
            </w:r>
            <w:proofErr w:type="spellStart"/>
            <w:r w:rsidRPr="00BF0C2A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BF0C2A">
              <w:rPr>
                <w:i/>
                <w:sz w:val="22"/>
                <w:szCs w:val="22"/>
                <w:lang w:eastAsia="zh-CN"/>
              </w:rPr>
              <w:t xml:space="preserve"> </w:t>
            </w:r>
            <w:r w:rsidRPr="00BF0C2A">
              <w:rPr>
                <w:sz w:val="22"/>
                <w:szCs w:val="22"/>
                <w:lang w:eastAsia="zh-CN"/>
              </w:rPr>
              <w:t xml:space="preserve">is configured and if </w:t>
            </w:r>
            <w:r w:rsidRPr="00BF0C2A">
              <w:rPr>
                <w:i/>
                <w:sz w:val="22"/>
                <w:szCs w:val="22"/>
                <w:lang w:eastAsia="zh-CN"/>
              </w:rPr>
              <w:t xml:space="preserve">searchSpaceGroupIdList-r17 </w:t>
            </w:r>
            <w:r w:rsidRPr="00BF0C2A">
              <w:rPr>
                <w:sz w:val="22"/>
                <w:szCs w:val="22"/>
                <w:lang w:eastAsia="zh-CN"/>
              </w:rPr>
              <w:t>is configured</w:t>
            </w:r>
          </w:p>
          <w:p w14:paraId="12074D54" w14:textId="77777777" w:rsidR="00BF0C2A" w:rsidRPr="00BF0C2A" w:rsidRDefault="00BF0C2A" w:rsidP="00BF0C2A">
            <w:pPr>
              <w:ind w:left="851" w:hanging="284"/>
              <w:rPr>
                <w:sz w:val="22"/>
                <w:szCs w:val="22"/>
                <w:lang w:eastAsia="zh-CN"/>
              </w:rPr>
            </w:pPr>
            <w:r w:rsidRPr="00BF0C2A">
              <w:rPr>
                <w:rFonts w:eastAsia="SimSun"/>
                <w:sz w:val="22"/>
                <w:szCs w:val="22"/>
              </w:rPr>
              <w:t>-</w:t>
            </w:r>
            <w:r w:rsidRPr="00BF0C2A">
              <w:rPr>
                <w:rFonts w:eastAsia="SimSun"/>
                <w:sz w:val="22"/>
                <w:szCs w:val="22"/>
              </w:rPr>
              <w:tab/>
              <w:t>0 bit, otherwise</w:t>
            </w:r>
          </w:p>
          <w:p w14:paraId="3F102B36" w14:textId="77777777" w:rsidR="00D2236F" w:rsidRDefault="00D2236F" w:rsidP="00BF0C2A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</w:p>
          <w:p w14:paraId="29F25B5B" w14:textId="421F1FB5" w:rsidR="00BF0C2A" w:rsidRDefault="00BF0C2A" w:rsidP="00BF0C2A">
            <w:pPr>
              <w:jc w:val="center"/>
              <w:rPr>
                <w:b/>
                <w:sz w:val="22"/>
                <w:szCs w:val="22"/>
              </w:rPr>
            </w:pPr>
            <w:r w:rsidRPr="00BF0C2A">
              <w:rPr>
                <w:rFonts w:eastAsia="SimSun"/>
                <w:color w:val="FF0000"/>
                <w:sz w:val="22"/>
                <w:szCs w:val="22"/>
              </w:rPr>
              <w:t>&lt;Unchanged parts are omitted&gt;</w:t>
            </w:r>
          </w:p>
        </w:tc>
      </w:tr>
    </w:tbl>
    <w:p w14:paraId="50042101" w14:textId="77777777" w:rsidR="00A8717E" w:rsidRDefault="00A8717E" w:rsidP="00EC74D6">
      <w:pPr>
        <w:jc w:val="both"/>
        <w:rPr>
          <w:b/>
          <w:sz w:val="22"/>
          <w:szCs w:val="22"/>
        </w:rPr>
      </w:pPr>
    </w:p>
    <w:p w14:paraId="01002EA4" w14:textId="41D2D362" w:rsidR="00232F5E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_Ref92744249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BF0C2A" w:rsidRPr="00BF0C2A">
        <w:rPr>
          <w:b/>
          <w:sz w:val="22"/>
          <w:szCs w:val="22"/>
        </w:rPr>
        <w:t xml:space="preserve">Proposal </w:t>
      </w:r>
      <w:r w:rsidR="00BF0C2A" w:rsidRPr="00BF0C2A">
        <w:rPr>
          <w:b/>
          <w:noProof/>
          <w:sz w:val="22"/>
          <w:szCs w:val="22"/>
        </w:rPr>
        <w:t>5</w:t>
      </w:r>
      <w:r w:rsidR="00BF0C2A" w:rsidRPr="00BF0C2A">
        <w:rPr>
          <w:b/>
          <w:sz w:val="22"/>
          <w:szCs w:val="22"/>
        </w:rPr>
        <w:t xml:space="preserve">: </w:t>
      </w:r>
      <w:r w:rsidR="00BF0C2A" w:rsidRPr="00BF0C2A">
        <w:rPr>
          <w:rFonts w:eastAsiaTheme="minorEastAsia"/>
          <w:b/>
          <w:sz w:val="22"/>
          <w:szCs w:val="22"/>
          <w:lang w:eastAsia="zh-TW"/>
        </w:rPr>
        <w:t>Specify the SSSG timer behavior based on whether UE is</w:t>
      </w:r>
      <w:r w:rsidR="00BF0C2A" w:rsidRPr="00BF0C2A">
        <w:rPr>
          <w:b/>
          <w:iCs/>
          <w:sz w:val="22"/>
          <w:szCs w:val="22"/>
          <w:lang w:eastAsia="zh-CN"/>
        </w:rPr>
        <w:t xml:space="preserve"> provided </w:t>
      </w:r>
      <w:proofErr w:type="spellStart"/>
      <w:r w:rsidR="00BF0C2A" w:rsidRPr="00BF0C2A">
        <w:rPr>
          <w:b/>
          <w:i/>
          <w:sz w:val="22"/>
          <w:szCs w:val="22"/>
          <w:lang w:eastAsia="zh-CN"/>
        </w:rPr>
        <w:t>PDCCHSkippingDurationList</w:t>
      </w:r>
      <w:proofErr w:type="spellEnd"/>
      <w:r w:rsidR="00BF0C2A" w:rsidRPr="00BF0C2A">
        <w:rPr>
          <w:rFonts w:eastAsiaTheme="minorEastAsia"/>
          <w:b/>
          <w:sz w:val="22"/>
          <w:szCs w:val="22"/>
          <w:lang w:eastAsia="zh-TW"/>
        </w:rPr>
        <w:t>.</w:t>
      </w:r>
      <w:r w:rsidRPr="00232F5E">
        <w:rPr>
          <w:b/>
          <w:sz w:val="22"/>
          <w:szCs w:val="22"/>
        </w:rPr>
        <w:fldChar w:fldCharType="end"/>
      </w:r>
    </w:p>
    <w:p w14:paraId="5796DC21" w14:textId="77777777" w:rsidR="004A3E19" w:rsidRDefault="004A3E19" w:rsidP="00EC74D6">
      <w:pPr>
        <w:jc w:val="both"/>
        <w:rPr>
          <w:b/>
          <w:sz w:val="22"/>
          <w:szCs w:val="22"/>
        </w:rPr>
      </w:pPr>
    </w:p>
    <w:p w14:paraId="3A2A3732" w14:textId="1B2F741A" w:rsidR="00232F5E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_Ref92719959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BF0C2A" w:rsidRPr="00BF0C2A">
        <w:rPr>
          <w:b/>
          <w:sz w:val="22"/>
          <w:szCs w:val="22"/>
        </w:rPr>
        <w:t xml:space="preserve">Proposal </w:t>
      </w:r>
      <w:r w:rsidR="00BF0C2A" w:rsidRPr="00BF0C2A">
        <w:rPr>
          <w:b/>
          <w:noProof/>
          <w:sz w:val="22"/>
          <w:szCs w:val="22"/>
        </w:rPr>
        <w:t>6</w:t>
      </w:r>
      <w:r w:rsidR="00BF0C2A" w:rsidRPr="00BF0C2A">
        <w:rPr>
          <w:b/>
          <w:sz w:val="22"/>
          <w:szCs w:val="22"/>
        </w:rPr>
        <w:t>: Support using PDCCH scrambled C-RNTI/CS-RNTI/MCS-C-RNTI with group index of either 1 or 2 to reset SSSG timer. The timer decreases when UE does not receive any scheduling DCI.</w:t>
      </w:r>
      <w:r w:rsidRPr="00232F5E">
        <w:rPr>
          <w:b/>
          <w:sz w:val="22"/>
          <w:szCs w:val="22"/>
        </w:rPr>
        <w:fldChar w:fldCharType="end"/>
      </w:r>
    </w:p>
    <w:p w14:paraId="53A8F166" w14:textId="77777777" w:rsidR="00232F5E" w:rsidRDefault="00232F5E" w:rsidP="00EC74D6">
      <w:pPr>
        <w:jc w:val="both"/>
        <w:rPr>
          <w:b/>
          <w:sz w:val="22"/>
          <w:szCs w:val="22"/>
        </w:rPr>
      </w:pPr>
    </w:p>
    <w:p w14:paraId="5B6A314A" w14:textId="201DDF85" w:rsidR="00232F5E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_Ref92744253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A8717E" w:rsidRPr="00A8717E">
        <w:rPr>
          <w:b/>
          <w:sz w:val="22"/>
          <w:szCs w:val="22"/>
        </w:rPr>
        <w:t xml:space="preserve">Proposal 7: Adopt the following text proposal for SSSG timer mechanism if UE is not </w:t>
      </w:r>
      <w:r w:rsidR="00A8717E" w:rsidRPr="00A8717E">
        <w:rPr>
          <w:b/>
          <w:i/>
          <w:sz w:val="22"/>
          <w:szCs w:val="22"/>
          <w:lang w:eastAsia="zh-CN"/>
        </w:rPr>
        <w:t>provided</w:t>
      </w:r>
      <w:r w:rsidR="00A8717E" w:rsidRPr="00A8717E">
        <w:rPr>
          <w:b/>
          <w:sz w:val="22"/>
          <w:szCs w:val="22"/>
        </w:rPr>
        <w:t xml:space="preserve"> </w:t>
      </w:r>
      <w:proofErr w:type="spellStart"/>
      <w:r w:rsidR="00A8717E" w:rsidRPr="00A8717E">
        <w:rPr>
          <w:b/>
          <w:sz w:val="22"/>
          <w:szCs w:val="22"/>
        </w:rPr>
        <w:t>PDCCHSkippingDurationList</w:t>
      </w:r>
      <w:proofErr w:type="spellEnd"/>
      <w:r w:rsidR="00A8717E" w:rsidRPr="00A8717E">
        <w:rPr>
          <w:b/>
          <w:sz w:val="22"/>
          <w:szCs w:val="22"/>
        </w:rPr>
        <w:t xml:space="preserve"> in Section 10.4 of TS 38.213</w:t>
      </w:r>
      <w:r w:rsidRPr="00232F5E">
        <w:rPr>
          <w:b/>
          <w:sz w:val="22"/>
          <w:szCs w:val="22"/>
        </w:rPr>
        <w:fldChar w:fldCharType="end"/>
      </w:r>
    </w:p>
    <w:p w14:paraId="3514A924" w14:textId="77777777" w:rsidR="00A8717E" w:rsidRDefault="00A8717E" w:rsidP="00EC74D6">
      <w:pPr>
        <w:jc w:val="both"/>
        <w:rPr>
          <w:b/>
          <w:sz w:val="22"/>
          <w:szCs w:val="22"/>
        </w:rPr>
      </w:pP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10457"/>
      </w:tblGrid>
      <w:tr w:rsidR="00DE504E" w14:paraId="08499EAA" w14:textId="77777777" w:rsidTr="00DE504E">
        <w:tc>
          <w:tcPr>
            <w:tcW w:w="10457" w:type="dxa"/>
          </w:tcPr>
          <w:p w14:paraId="7A833CD0" w14:textId="77777777" w:rsidR="00DE504E" w:rsidRDefault="00DE504E" w:rsidP="00DE504E">
            <w:pPr>
              <w:jc w:val="center"/>
              <w:rPr>
                <w:color w:val="FF0000"/>
                <w:sz w:val="22"/>
                <w:szCs w:val="22"/>
              </w:rPr>
            </w:pPr>
            <w:r w:rsidRPr="00122DC3">
              <w:rPr>
                <w:color w:val="FF0000"/>
                <w:sz w:val="22"/>
                <w:szCs w:val="22"/>
              </w:rPr>
              <w:t>&lt;</w:t>
            </w:r>
            <w:r>
              <w:rPr>
                <w:color w:val="FF0000"/>
                <w:sz w:val="22"/>
                <w:szCs w:val="22"/>
              </w:rPr>
              <w:t>Unchanged parts are omitted</w:t>
            </w:r>
            <w:r w:rsidRPr="00122DC3">
              <w:rPr>
                <w:color w:val="FF0000"/>
                <w:sz w:val="22"/>
                <w:szCs w:val="22"/>
              </w:rPr>
              <w:t>&gt;</w:t>
            </w:r>
          </w:p>
          <w:p w14:paraId="17C0E376" w14:textId="77777777" w:rsidR="00DE504E" w:rsidRPr="00122DC3" w:rsidRDefault="00DE504E" w:rsidP="00DE504E">
            <w:pPr>
              <w:jc w:val="center"/>
              <w:rPr>
                <w:color w:val="FF0000"/>
                <w:sz w:val="22"/>
                <w:szCs w:val="22"/>
              </w:rPr>
            </w:pPr>
          </w:p>
          <w:p w14:paraId="5DE2EEEC" w14:textId="77777777" w:rsidR="00DE504E" w:rsidRPr="00162612" w:rsidRDefault="00DE504E" w:rsidP="00DE504E">
            <w:pPr>
              <w:rPr>
                <w:sz w:val="22"/>
                <w:szCs w:val="22"/>
                <w:lang w:eastAsia="ko-KR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a UE is provided group indexes for a Type3-PDCCH CSS set or a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and a timer value by </w:t>
            </w:r>
            <w:r w:rsidRPr="00162612">
              <w:rPr>
                <w:i/>
                <w:sz w:val="22"/>
                <w:szCs w:val="22"/>
                <w:lang w:eastAsia="zh-CN"/>
              </w:rPr>
              <w:t xml:space="preserve">searchSpaceSwitchTimer-r17 </w:t>
            </w:r>
            <w:r w:rsidRPr="00162612">
              <w:rPr>
                <w:iCs/>
                <w:color w:val="FF0000"/>
                <w:sz w:val="22"/>
                <w:szCs w:val="22"/>
                <w:lang w:eastAsia="zh-CN"/>
              </w:rPr>
              <w:t xml:space="preserve">and, if the UE is not provided </w:t>
            </w:r>
            <w:proofErr w:type="spellStart"/>
            <w:r w:rsidRPr="00162612">
              <w:rPr>
                <w:i/>
                <w:color w:val="FF0000"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sz w:val="22"/>
                <w:szCs w:val="22"/>
              </w:rPr>
              <w:t xml:space="preserve"> for PDCCH monitoring on a serving cell and the timer is running, t</w:t>
            </w:r>
            <w:r w:rsidRPr="00162612">
              <w:rPr>
                <w:sz w:val="22"/>
                <w:szCs w:val="22"/>
                <w:lang w:eastAsia="ko-KR"/>
              </w:rPr>
              <w:t>he UE</w:t>
            </w:r>
          </w:p>
          <w:p w14:paraId="65F4B165" w14:textId="77777777" w:rsidR="00DE504E" w:rsidRPr="00162612" w:rsidRDefault="00DE504E" w:rsidP="00DE504E">
            <w:pPr>
              <w:pStyle w:val="B2"/>
              <w:ind w:left="568"/>
              <w:rPr>
                <w:color w:val="FF0000"/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decrements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an active DL BWP of the serving cell when the UE does not detect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 xml:space="preserve"> with CRC scrambled by C-RNTI/CS-RNTI/MCS-C-RNTI</w:t>
            </w:r>
          </w:p>
          <w:p w14:paraId="77464B7A" w14:textId="77777777" w:rsidR="00DE504E" w:rsidRPr="00162612" w:rsidRDefault="00DE504E" w:rsidP="00DE504E">
            <w:pPr>
              <w:pStyle w:val="B2"/>
              <w:ind w:left="568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resets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the active DL BWP of the serving cell when the UE detects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sz w:val="22"/>
                <w:szCs w:val="22"/>
                <w:lang w:eastAsia="ja-JP"/>
              </w:rPr>
              <w:t xml:space="preserve"> 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>with CRC scrambled by C-RNTI/CS-RNTI/MCS-C-RNTI with group index of either 1 or 2</w:t>
            </w:r>
          </w:p>
          <w:p w14:paraId="5ECA74B7" w14:textId="77777777" w:rsidR="00DE504E" w:rsidRPr="00162612" w:rsidRDefault="00DE504E" w:rsidP="00DE504E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When the timer expires, the UE monitors PDCCH on the serving cell according to </w:t>
            </w:r>
            <w:r w:rsidRPr="00162612">
              <w:rPr>
                <w:sz w:val="22"/>
                <w:szCs w:val="22"/>
              </w:rPr>
              <w:t>search space sets with group index 0</w:t>
            </w:r>
            <w:r w:rsidRPr="00162612">
              <w:rPr>
                <w:sz w:val="22"/>
                <w:szCs w:val="22"/>
                <w:lang w:eastAsia="zh-CN"/>
              </w:rPr>
              <w:t>.</w:t>
            </w:r>
          </w:p>
          <w:p w14:paraId="2FF5B9F5" w14:textId="17EC71D1" w:rsidR="00DE504E" w:rsidRDefault="00DE504E" w:rsidP="00DE504E">
            <w:pPr>
              <w:jc w:val="center"/>
              <w:rPr>
                <w:b/>
                <w:sz w:val="22"/>
                <w:szCs w:val="22"/>
              </w:rPr>
            </w:pPr>
            <w:r w:rsidRPr="004B7AAA">
              <w:rPr>
                <w:color w:val="FF0000"/>
                <w:sz w:val="22"/>
                <w:szCs w:val="22"/>
              </w:rPr>
              <w:t>&lt;Unchanged parts are omitted&gt;</w:t>
            </w:r>
          </w:p>
        </w:tc>
      </w:tr>
    </w:tbl>
    <w:p w14:paraId="62F99FC4" w14:textId="77777777" w:rsidR="004A3E19" w:rsidRDefault="004A3E19" w:rsidP="00EC74D6">
      <w:pPr>
        <w:jc w:val="both"/>
        <w:rPr>
          <w:b/>
          <w:sz w:val="22"/>
          <w:szCs w:val="22"/>
        </w:rPr>
      </w:pPr>
    </w:p>
    <w:p w14:paraId="17E003A9" w14:textId="11AF69CC" w:rsidR="004A3E19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lastRenderedPageBreak/>
        <w:fldChar w:fldCharType="begin"/>
      </w:r>
      <w:r w:rsidRPr="00232F5E">
        <w:rPr>
          <w:b/>
          <w:sz w:val="22"/>
          <w:szCs w:val="22"/>
        </w:rPr>
        <w:instrText xml:space="preserve"> REF _Ref92719961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8974BA" w:rsidRPr="008974BA">
        <w:rPr>
          <w:b/>
          <w:sz w:val="22"/>
          <w:szCs w:val="22"/>
        </w:rPr>
        <w:t xml:space="preserve">Proposal </w:t>
      </w:r>
      <w:r w:rsidR="008974BA" w:rsidRPr="008974BA">
        <w:rPr>
          <w:b/>
          <w:noProof/>
          <w:sz w:val="22"/>
          <w:szCs w:val="22"/>
        </w:rPr>
        <w:t>8</w:t>
      </w:r>
      <w:r w:rsidR="008974BA" w:rsidRPr="008974BA">
        <w:rPr>
          <w:b/>
          <w:sz w:val="22"/>
          <w:szCs w:val="22"/>
        </w:rPr>
        <w:t xml:space="preserve">: UE switches to the default SSSG for efficient data scheduling after the end of PDCCH skipping duration if UE is </w:t>
      </w:r>
      <w:r w:rsidR="008974BA" w:rsidRPr="008974BA">
        <w:rPr>
          <w:b/>
          <w:i/>
          <w:iCs/>
          <w:sz w:val="22"/>
          <w:szCs w:val="22"/>
        </w:rPr>
        <w:t>provided</w:t>
      </w:r>
      <w:r w:rsidR="008974BA" w:rsidRPr="008974BA">
        <w:rPr>
          <w:b/>
          <w:sz w:val="22"/>
          <w:szCs w:val="22"/>
        </w:rPr>
        <w:t xml:space="preserve"> </w:t>
      </w:r>
      <w:proofErr w:type="spellStart"/>
      <w:r w:rsidR="008974BA" w:rsidRPr="008974BA">
        <w:rPr>
          <w:b/>
          <w:i/>
          <w:iCs/>
          <w:sz w:val="22"/>
          <w:szCs w:val="22"/>
        </w:rPr>
        <w:t>PDCCHskippingDuraitonList</w:t>
      </w:r>
      <w:proofErr w:type="spellEnd"/>
      <w:r w:rsidR="008974BA" w:rsidRPr="008974BA">
        <w:rPr>
          <w:b/>
          <w:sz w:val="22"/>
          <w:szCs w:val="22"/>
        </w:rPr>
        <w:t>.</w:t>
      </w:r>
      <w:r w:rsidRPr="00232F5E">
        <w:rPr>
          <w:b/>
          <w:sz w:val="22"/>
          <w:szCs w:val="22"/>
        </w:rPr>
        <w:fldChar w:fldCharType="end"/>
      </w:r>
    </w:p>
    <w:p w14:paraId="7F6852BA" w14:textId="77777777" w:rsidR="004A3E19" w:rsidRDefault="004A3E19" w:rsidP="00EC74D6">
      <w:pPr>
        <w:jc w:val="both"/>
        <w:rPr>
          <w:b/>
          <w:sz w:val="22"/>
          <w:szCs w:val="22"/>
        </w:rPr>
      </w:pPr>
    </w:p>
    <w:p w14:paraId="28C5DE78" w14:textId="124B810A" w:rsidR="004A3E19" w:rsidRPr="00DE504E" w:rsidRDefault="00232F5E" w:rsidP="00EC74D6">
      <w:pPr>
        <w:jc w:val="both"/>
        <w:rPr>
          <w:b/>
          <w:sz w:val="22"/>
          <w:szCs w:val="22"/>
        </w:rPr>
      </w:pPr>
      <w:r w:rsidRPr="00DE504E">
        <w:rPr>
          <w:b/>
          <w:sz w:val="22"/>
          <w:szCs w:val="22"/>
        </w:rPr>
        <w:fldChar w:fldCharType="begin"/>
      </w:r>
      <w:r w:rsidRPr="00DE504E">
        <w:rPr>
          <w:b/>
          <w:sz w:val="22"/>
          <w:szCs w:val="22"/>
        </w:rPr>
        <w:instrText xml:space="preserve"> REF _Ref92719962 \h  \* MERGEFORMAT </w:instrText>
      </w:r>
      <w:r w:rsidRPr="00DE504E">
        <w:rPr>
          <w:b/>
          <w:sz w:val="22"/>
          <w:szCs w:val="22"/>
        </w:rPr>
      </w:r>
      <w:r w:rsidRPr="00DE504E">
        <w:rPr>
          <w:b/>
          <w:sz w:val="22"/>
          <w:szCs w:val="22"/>
        </w:rPr>
        <w:fldChar w:fldCharType="separate"/>
      </w:r>
      <w:r w:rsidR="008974BA" w:rsidRPr="008974BA">
        <w:rPr>
          <w:b/>
          <w:sz w:val="22"/>
          <w:szCs w:val="22"/>
        </w:rPr>
        <w:t xml:space="preserve">Proposal </w:t>
      </w:r>
      <w:r w:rsidR="008974BA" w:rsidRPr="008974BA">
        <w:rPr>
          <w:b/>
          <w:noProof/>
          <w:sz w:val="22"/>
          <w:szCs w:val="22"/>
        </w:rPr>
        <w:t>9</w:t>
      </w:r>
      <w:r w:rsidR="008974BA" w:rsidRPr="008974BA">
        <w:rPr>
          <w:b/>
          <w:sz w:val="22"/>
          <w:szCs w:val="22"/>
        </w:rPr>
        <w:t>: For case 4 (with SSSG switching and PDCCH skipping), decrease SSSG timer when UE does not receive the scheduling DCI and UE is not indicated skipping PDCCH monitoring.</w:t>
      </w:r>
      <w:r w:rsidRPr="00DE504E">
        <w:rPr>
          <w:b/>
          <w:sz w:val="22"/>
          <w:szCs w:val="22"/>
        </w:rPr>
        <w:fldChar w:fldCharType="end"/>
      </w:r>
    </w:p>
    <w:p w14:paraId="3FE30905" w14:textId="613AF1C2" w:rsidR="004A3E19" w:rsidRDefault="008974BA" w:rsidP="008974BA">
      <w:pPr>
        <w:jc w:val="center"/>
        <w:rPr>
          <w:b/>
          <w:sz w:val="22"/>
          <w:szCs w:val="22"/>
        </w:rPr>
      </w:pPr>
      <w:r w:rsidRPr="00162612">
        <w:rPr>
          <w:rFonts w:eastAsiaTheme="minorEastAsia"/>
          <w:noProof/>
          <w:sz w:val="22"/>
          <w:szCs w:val="22"/>
          <w:lang w:eastAsia="zh-TW"/>
        </w:rPr>
        <w:drawing>
          <wp:inline distT="0" distB="0" distL="0" distR="0" wp14:anchorId="2D5979FE" wp14:editId="5CA9C8EF">
            <wp:extent cx="5774293" cy="1757236"/>
            <wp:effectExtent l="0" t="0" r="0" b="0"/>
            <wp:docPr id="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9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4617" cy="1769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8CC40" w14:textId="480ED0CE" w:rsidR="008974BA" w:rsidRPr="00FE094B" w:rsidRDefault="008974BA" w:rsidP="008974BA">
      <w:pPr>
        <w:jc w:val="center"/>
        <w:rPr>
          <w:b/>
          <w:sz w:val="22"/>
          <w:szCs w:val="22"/>
        </w:rPr>
      </w:pPr>
      <w:r w:rsidRPr="00FE094B">
        <w:rPr>
          <w:b/>
          <w:sz w:val="22"/>
          <w:szCs w:val="22"/>
        </w:rPr>
        <w:fldChar w:fldCharType="begin"/>
      </w:r>
      <w:r w:rsidRPr="00FE094B">
        <w:rPr>
          <w:b/>
          <w:sz w:val="22"/>
          <w:szCs w:val="22"/>
        </w:rPr>
        <w:instrText xml:space="preserve"> REF _Ref92833682 \h  \* MERGEFORMAT </w:instrText>
      </w:r>
      <w:r w:rsidRPr="00FE094B">
        <w:rPr>
          <w:b/>
          <w:sz w:val="22"/>
          <w:szCs w:val="22"/>
        </w:rPr>
      </w:r>
      <w:r w:rsidRPr="00FE094B">
        <w:rPr>
          <w:b/>
          <w:sz w:val="22"/>
          <w:szCs w:val="22"/>
        </w:rPr>
        <w:fldChar w:fldCharType="separate"/>
      </w:r>
      <w:r w:rsidR="00D2236F" w:rsidRPr="00D2236F">
        <w:rPr>
          <w:b/>
          <w:sz w:val="22"/>
          <w:szCs w:val="22"/>
        </w:rPr>
        <w:t xml:space="preserve">Figure </w:t>
      </w:r>
      <w:r w:rsidR="00D2236F" w:rsidRPr="00D2236F">
        <w:rPr>
          <w:b/>
          <w:noProof/>
          <w:sz w:val="22"/>
          <w:szCs w:val="22"/>
        </w:rPr>
        <w:t>3.</w:t>
      </w:r>
      <w:r w:rsidR="00D2236F" w:rsidRPr="00D2236F">
        <w:rPr>
          <w:b/>
          <w:sz w:val="22"/>
          <w:szCs w:val="22"/>
        </w:rPr>
        <w:t xml:space="preserve"> The state machine and timer behavior for case 4 (with SSSG switching and PDCCH skipping)</w:t>
      </w:r>
      <w:r w:rsidRPr="00FE094B">
        <w:rPr>
          <w:b/>
          <w:sz w:val="22"/>
          <w:szCs w:val="22"/>
        </w:rPr>
        <w:fldChar w:fldCharType="end"/>
      </w:r>
    </w:p>
    <w:p w14:paraId="60A2D10E" w14:textId="77777777" w:rsidR="008974BA" w:rsidRDefault="008974BA" w:rsidP="00EC74D6">
      <w:pPr>
        <w:jc w:val="both"/>
        <w:rPr>
          <w:b/>
          <w:sz w:val="22"/>
          <w:szCs w:val="22"/>
        </w:rPr>
      </w:pPr>
    </w:p>
    <w:p w14:paraId="6F3B4127" w14:textId="0CE92B68" w:rsidR="004A3E19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_Ref92744256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Pr="00232F5E">
        <w:rPr>
          <w:b/>
          <w:sz w:val="22"/>
          <w:szCs w:val="22"/>
        </w:rPr>
        <w:t xml:space="preserve">Proposal </w:t>
      </w:r>
      <w:r w:rsidRPr="00232F5E">
        <w:rPr>
          <w:b/>
          <w:noProof/>
          <w:sz w:val="22"/>
          <w:szCs w:val="22"/>
        </w:rPr>
        <w:t>10</w:t>
      </w:r>
      <w:r w:rsidRPr="00232F5E">
        <w:rPr>
          <w:b/>
          <w:sz w:val="22"/>
          <w:szCs w:val="22"/>
        </w:rPr>
        <w:t xml:space="preserve">: Adopt the following text proposal for SSSG timer mechanism if UE is provided </w:t>
      </w:r>
      <w:proofErr w:type="spellStart"/>
      <w:r w:rsidRPr="00232F5E">
        <w:rPr>
          <w:b/>
          <w:i/>
          <w:sz w:val="22"/>
          <w:szCs w:val="22"/>
          <w:lang w:eastAsia="zh-CN"/>
        </w:rPr>
        <w:t>PDCCHSkippingDurationList</w:t>
      </w:r>
      <w:proofErr w:type="spellEnd"/>
      <w:r w:rsidRPr="00232F5E">
        <w:rPr>
          <w:b/>
          <w:sz w:val="22"/>
          <w:szCs w:val="22"/>
        </w:rPr>
        <w:t xml:space="preserve"> in Section 10.4 of TS 38.213</w:t>
      </w:r>
      <w:r w:rsidRPr="00232F5E">
        <w:rPr>
          <w:b/>
          <w:sz w:val="22"/>
          <w:szCs w:val="22"/>
        </w:rPr>
        <w:fldChar w:fldCharType="end"/>
      </w:r>
    </w:p>
    <w:p w14:paraId="6832E93B" w14:textId="77777777" w:rsidR="00A8717E" w:rsidRDefault="00A8717E" w:rsidP="00EC74D6">
      <w:pPr>
        <w:jc w:val="both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A3E19" w14:paraId="6F3ED915" w14:textId="77777777" w:rsidTr="004A3E19">
        <w:tc>
          <w:tcPr>
            <w:tcW w:w="10457" w:type="dxa"/>
          </w:tcPr>
          <w:p w14:paraId="3D05513D" w14:textId="6087F892" w:rsidR="004A3E19" w:rsidRDefault="004A3E19" w:rsidP="004A3E19">
            <w:pPr>
              <w:jc w:val="center"/>
              <w:rPr>
                <w:sz w:val="22"/>
                <w:szCs w:val="22"/>
              </w:rPr>
            </w:pPr>
            <w:r w:rsidRPr="00FE094B">
              <w:rPr>
                <w:color w:val="FF0000"/>
                <w:sz w:val="22"/>
                <w:szCs w:val="22"/>
              </w:rPr>
              <w:t>&lt;</w:t>
            </w:r>
            <w:r w:rsidR="00545CCF" w:rsidRPr="00FE094B">
              <w:rPr>
                <w:color w:val="FF0000"/>
                <w:sz w:val="22"/>
                <w:szCs w:val="22"/>
              </w:rPr>
              <w:t>Unchanged parts are omitted</w:t>
            </w:r>
            <w:r w:rsidRPr="00FE094B">
              <w:rPr>
                <w:color w:val="FF0000"/>
                <w:sz w:val="22"/>
                <w:szCs w:val="22"/>
              </w:rPr>
              <w:t>&gt;</w:t>
            </w:r>
          </w:p>
          <w:p w14:paraId="5B57DD24" w14:textId="77777777" w:rsidR="00FE094B" w:rsidRPr="00E87881" w:rsidRDefault="00FE094B" w:rsidP="004A3E19">
            <w:pPr>
              <w:jc w:val="center"/>
              <w:rPr>
                <w:sz w:val="22"/>
                <w:szCs w:val="22"/>
              </w:rPr>
            </w:pPr>
          </w:p>
          <w:p w14:paraId="100A54F9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ko-KR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a UE is provided group indexes for a Type3-PDCCH CSS set or a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and a timer value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searchSpaceSwitchTimer-r1</w:t>
            </w:r>
            <w:r w:rsidRPr="00162612">
              <w:rPr>
                <w:iCs/>
                <w:color w:val="FF0000"/>
                <w:sz w:val="22"/>
                <w:szCs w:val="22"/>
                <w:lang w:eastAsia="zh-CN"/>
              </w:rPr>
              <w:t xml:space="preserve"> and, if the UE is provided </w:t>
            </w:r>
            <w:proofErr w:type="spellStart"/>
            <w:r w:rsidRPr="00162612">
              <w:rPr>
                <w:i/>
                <w:color w:val="FF0000"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sz w:val="22"/>
                <w:szCs w:val="22"/>
              </w:rPr>
              <w:t xml:space="preserve"> for PDCCH monitoring on a serving cell and the timer is running, t</w:t>
            </w:r>
            <w:r w:rsidRPr="00162612">
              <w:rPr>
                <w:sz w:val="22"/>
                <w:szCs w:val="22"/>
                <w:lang w:eastAsia="ko-KR"/>
              </w:rPr>
              <w:t>he UE</w:t>
            </w:r>
          </w:p>
          <w:p w14:paraId="776A96B1" w14:textId="77777777" w:rsidR="004A3E19" w:rsidRPr="00162612" w:rsidRDefault="004A3E19" w:rsidP="004A3E19">
            <w:pPr>
              <w:pStyle w:val="B2"/>
              <w:ind w:left="568"/>
              <w:jc w:val="both"/>
              <w:rPr>
                <w:rFonts w:eastAsia="SimSun"/>
                <w:color w:val="FF0000"/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decrements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an active DL BWP of the serving cell when the UE does not detect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 xml:space="preserve"> with CRC scrambled by C-RNTI/CS-RNTI/MCS-C-RNTI and, UE is not indicated skipping PDCCH monitoring </w:t>
            </w:r>
          </w:p>
          <w:p w14:paraId="4F23F405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</w:r>
            <w:r w:rsidRPr="00162612">
              <w:rPr>
                <w:sz w:val="22"/>
                <w:szCs w:val="22"/>
                <w:lang w:eastAsia="ko-KR"/>
              </w:rPr>
              <w:t xml:space="preserve">resets the timer </w:t>
            </w:r>
            <w:r w:rsidRPr="00162612">
              <w:rPr>
                <w:sz w:val="22"/>
                <w:szCs w:val="22"/>
                <w:lang w:eastAsia="ja-JP"/>
              </w:rPr>
              <w:t xml:space="preserve">after a slot of the active DL BWP of the serving cell when the UE detects a DCI format in a PDCCH reception in the slot </w:t>
            </w:r>
            <w:r w:rsidRPr="00162612">
              <w:rPr>
                <w:strike/>
                <w:color w:val="FF0000"/>
                <w:sz w:val="22"/>
                <w:szCs w:val="22"/>
                <w:lang w:eastAsia="ja-JP"/>
              </w:rPr>
              <w:t>for</w:t>
            </w:r>
            <w:r w:rsidRPr="00162612">
              <w:rPr>
                <w:sz w:val="22"/>
                <w:szCs w:val="22"/>
                <w:lang w:eastAsia="ja-JP"/>
              </w:rPr>
              <w:t xml:space="preserve"> 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 xml:space="preserve">with CRC scrambled by C-RNTI/CS-RNTI/MCS-C-RNTI with group index of either 1 or 2 </w:t>
            </w:r>
          </w:p>
          <w:p w14:paraId="31553710" w14:textId="77777777" w:rsidR="004A3E19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When the timer expires </w:t>
            </w:r>
            <w:r w:rsidRPr="00162612">
              <w:rPr>
                <w:color w:val="FF0000"/>
                <w:sz w:val="22"/>
                <w:szCs w:val="22"/>
                <w:lang w:eastAsia="zh-CN"/>
              </w:rPr>
              <w:t>or after the duration of skipping PDCCH monitoring, if indicated</w:t>
            </w:r>
            <w:r w:rsidRPr="00162612">
              <w:rPr>
                <w:sz w:val="22"/>
                <w:szCs w:val="22"/>
                <w:lang w:eastAsia="zh-CN"/>
              </w:rPr>
              <w:t xml:space="preserve">, the UE monitors PDCCH on the serving cell according to </w:t>
            </w:r>
            <w:r w:rsidRPr="00162612">
              <w:rPr>
                <w:sz w:val="22"/>
                <w:szCs w:val="22"/>
              </w:rPr>
              <w:t>search space sets with group index 0</w:t>
            </w:r>
            <w:r w:rsidRPr="00162612">
              <w:rPr>
                <w:sz w:val="22"/>
                <w:szCs w:val="22"/>
                <w:lang w:eastAsia="zh-CN"/>
              </w:rPr>
              <w:t>.</w:t>
            </w:r>
          </w:p>
          <w:p w14:paraId="2D2E3316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</w:p>
          <w:p w14:paraId="2D674E98" w14:textId="171E5334" w:rsidR="004A3E19" w:rsidRPr="00FE094B" w:rsidRDefault="004A3E19" w:rsidP="00FE094B">
            <w:pPr>
              <w:jc w:val="center"/>
              <w:rPr>
                <w:color w:val="FF0000"/>
                <w:sz w:val="22"/>
                <w:szCs w:val="22"/>
              </w:rPr>
            </w:pPr>
            <w:r w:rsidRPr="00FE094B">
              <w:rPr>
                <w:color w:val="FF0000"/>
                <w:sz w:val="22"/>
                <w:szCs w:val="22"/>
              </w:rPr>
              <w:t>&lt;</w:t>
            </w:r>
            <w:r w:rsidR="00545CCF" w:rsidRPr="00FE094B">
              <w:rPr>
                <w:color w:val="FF0000"/>
                <w:sz w:val="22"/>
                <w:szCs w:val="22"/>
              </w:rPr>
              <w:t>Unchanged parts are omitted</w:t>
            </w:r>
            <w:r w:rsidRPr="00FE094B">
              <w:rPr>
                <w:color w:val="FF0000"/>
                <w:sz w:val="22"/>
                <w:szCs w:val="22"/>
              </w:rPr>
              <w:t>&gt;</w:t>
            </w:r>
          </w:p>
        </w:tc>
      </w:tr>
    </w:tbl>
    <w:p w14:paraId="4233C12F" w14:textId="77777777" w:rsidR="00D2236F" w:rsidRDefault="00D2236F" w:rsidP="00EC74D6">
      <w:pPr>
        <w:jc w:val="both"/>
        <w:rPr>
          <w:b/>
          <w:sz w:val="22"/>
          <w:szCs w:val="22"/>
        </w:rPr>
      </w:pPr>
    </w:p>
    <w:p w14:paraId="11DADA33" w14:textId="54F47B87" w:rsidR="004A3E19" w:rsidRPr="00FE094B" w:rsidRDefault="00232F5E" w:rsidP="00EC74D6">
      <w:pPr>
        <w:jc w:val="both"/>
        <w:rPr>
          <w:b/>
          <w:sz w:val="22"/>
          <w:szCs w:val="22"/>
        </w:rPr>
      </w:pPr>
      <w:r w:rsidRPr="00FE094B">
        <w:rPr>
          <w:b/>
          <w:sz w:val="22"/>
          <w:szCs w:val="22"/>
        </w:rPr>
        <w:fldChar w:fldCharType="begin"/>
      </w:r>
      <w:r w:rsidRPr="00FE094B">
        <w:rPr>
          <w:b/>
          <w:sz w:val="22"/>
          <w:szCs w:val="22"/>
        </w:rPr>
        <w:instrText xml:space="preserve"> REF _Ref92719964 \h  \* MERGEFORMAT </w:instrText>
      </w:r>
      <w:r w:rsidRPr="00FE094B">
        <w:rPr>
          <w:b/>
          <w:sz w:val="22"/>
          <w:szCs w:val="22"/>
        </w:rPr>
      </w:r>
      <w:r w:rsidRPr="00FE094B">
        <w:rPr>
          <w:b/>
          <w:sz w:val="22"/>
          <w:szCs w:val="22"/>
        </w:rPr>
        <w:fldChar w:fldCharType="separate"/>
      </w:r>
      <w:r w:rsidR="00FE094B" w:rsidRPr="00FE094B">
        <w:rPr>
          <w:b/>
          <w:sz w:val="22"/>
          <w:szCs w:val="22"/>
        </w:rPr>
        <w:t xml:space="preserve">Proposal </w:t>
      </w:r>
      <w:r w:rsidR="00FE094B" w:rsidRPr="00FE094B">
        <w:rPr>
          <w:b/>
          <w:noProof/>
          <w:sz w:val="22"/>
          <w:szCs w:val="22"/>
        </w:rPr>
        <w:t>11</w:t>
      </w:r>
      <w:r w:rsidR="00FE094B" w:rsidRPr="00FE094B">
        <w:rPr>
          <w:b/>
          <w:sz w:val="22"/>
          <w:szCs w:val="22"/>
        </w:rPr>
        <w:t>: For PDCCH skipping, UE starts to skip monitoring PDCCH at the start of next slot of the DCI indication.</w:t>
      </w:r>
      <w:r w:rsidRPr="00FE094B">
        <w:rPr>
          <w:b/>
          <w:sz w:val="22"/>
          <w:szCs w:val="22"/>
        </w:rPr>
        <w:fldChar w:fldCharType="end"/>
      </w:r>
    </w:p>
    <w:p w14:paraId="09BC1AE0" w14:textId="19FDF57A" w:rsidR="004A3E19" w:rsidRPr="00FE094B" w:rsidRDefault="00232F5E" w:rsidP="00EC74D6">
      <w:pPr>
        <w:jc w:val="both"/>
        <w:rPr>
          <w:b/>
          <w:sz w:val="22"/>
          <w:szCs w:val="22"/>
        </w:rPr>
      </w:pPr>
      <w:r w:rsidRPr="00FE094B">
        <w:rPr>
          <w:b/>
          <w:sz w:val="22"/>
          <w:szCs w:val="22"/>
        </w:rPr>
        <w:fldChar w:fldCharType="begin"/>
      </w:r>
      <w:r w:rsidRPr="00FE094B">
        <w:rPr>
          <w:b/>
          <w:sz w:val="22"/>
          <w:szCs w:val="22"/>
        </w:rPr>
        <w:instrText xml:space="preserve"> REF _Ref92720012 \h  \* MERGEFORMAT </w:instrText>
      </w:r>
      <w:r w:rsidRPr="00FE094B">
        <w:rPr>
          <w:b/>
          <w:sz w:val="22"/>
          <w:szCs w:val="22"/>
        </w:rPr>
      </w:r>
      <w:r w:rsidRPr="00FE094B">
        <w:rPr>
          <w:b/>
          <w:sz w:val="22"/>
          <w:szCs w:val="22"/>
        </w:rPr>
        <w:fldChar w:fldCharType="separate"/>
      </w:r>
      <w:r w:rsidR="00FE094B" w:rsidRPr="00FE094B">
        <w:rPr>
          <w:b/>
          <w:sz w:val="22"/>
          <w:szCs w:val="22"/>
        </w:rPr>
        <w:t xml:space="preserve">Proposal </w:t>
      </w:r>
      <w:r w:rsidR="00FE094B" w:rsidRPr="00FE094B">
        <w:rPr>
          <w:b/>
          <w:noProof/>
          <w:sz w:val="22"/>
          <w:szCs w:val="22"/>
        </w:rPr>
        <w:t>12</w:t>
      </w:r>
      <w:r w:rsidR="00FE094B" w:rsidRPr="00FE094B">
        <w:rPr>
          <w:b/>
          <w:sz w:val="22"/>
          <w:szCs w:val="22"/>
        </w:rPr>
        <w:t xml:space="preserve">: For SSSG switching, UE switches to another SSSG after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Pswitch </m:t>
        </m:r>
      </m:oMath>
      <w:r w:rsidR="00FE094B" w:rsidRPr="00FE094B">
        <w:rPr>
          <w:b/>
          <w:sz w:val="22"/>
          <w:szCs w:val="22"/>
        </w:rPr>
        <w:t>from the start of next slot of the DCI indication (same behavior as Rel-16</w:t>
      </w:r>
      <w:r w:rsidRPr="00FE094B">
        <w:rPr>
          <w:b/>
          <w:sz w:val="22"/>
          <w:szCs w:val="22"/>
        </w:rPr>
        <w:fldChar w:fldCharType="end"/>
      </w:r>
      <w:r w:rsidR="00FE094B" w:rsidRPr="00FE094B">
        <w:rPr>
          <w:b/>
          <w:sz w:val="22"/>
          <w:szCs w:val="22"/>
        </w:rPr>
        <w:t>)</w:t>
      </w:r>
    </w:p>
    <w:p w14:paraId="45D679C2" w14:textId="77777777" w:rsidR="004A3E19" w:rsidRDefault="004A3E19" w:rsidP="00EC74D6">
      <w:pPr>
        <w:jc w:val="both"/>
        <w:rPr>
          <w:b/>
          <w:sz w:val="22"/>
          <w:szCs w:val="22"/>
        </w:rPr>
      </w:pPr>
    </w:p>
    <w:p w14:paraId="28E451C5" w14:textId="042A5BF9" w:rsidR="004A3E19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_Ref92744262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Pr="00232F5E">
        <w:rPr>
          <w:b/>
          <w:sz w:val="22"/>
          <w:szCs w:val="22"/>
        </w:rPr>
        <w:t xml:space="preserve">Proposal </w:t>
      </w:r>
      <w:r w:rsidRPr="00232F5E">
        <w:rPr>
          <w:b/>
          <w:noProof/>
          <w:sz w:val="22"/>
          <w:szCs w:val="22"/>
        </w:rPr>
        <w:t>13</w:t>
      </w:r>
      <w:r w:rsidRPr="00232F5E">
        <w:rPr>
          <w:b/>
          <w:sz w:val="22"/>
          <w:szCs w:val="22"/>
        </w:rPr>
        <w:t>: Adopt the following text proposal for application delay in Section 10.4 of TS 38.213</w:t>
      </w:r>
      <w:r w:rsidRPr="00232F5E">
        <w:rPr>
          <w:b/>
          <w:sz w:val="22"/>
          <w:szCs w:val="22"/>
        </w:rPr>
        <w:fldChar w:fldCharType="end"/>
      </w:r>
    </w:p>
    <w:p w14:paraId="68170345" w14:textId="77777777" w:rsidR="00A8717E" w:rsidRDefault="00A8717E" w:rsidP="00EC74D6">
      <w:pPr>
        <w:jc w:val="both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A3E19" w14:paraId="1B7A79C8" w14:textId="77777777" w:rsidTr="004A3E19">
        <w:tc>
          <w:tcPr>
            <w:tcW w:w="10457" w:type="dxa"/>
          </w:tcPr>
          <w:p w14:paraId="5E74DFD7" w14:textId="3EBF03C4" w:rsidR="004A3E19" w:rsidRPr="00FE094B" w:rsidRDefault="004A3E19" w:rsidP="004A3E19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FE094B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FE094B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FE094B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  <w:p w14:paraId="410043C1" w14:textId="77777777" w:rsidR="00FE094B" w:rsidRPr="00CB50B8" w:rsidRDefault="00FE094B" w:rsidP="004A3E19">
            <w:pPr>
              <w:jc w:val="center"/>
              <w:rPr>
                <w:rFonts w:eastAsia="SimSun"/>
                <w:sz w:val="22"/>
                <w:szCs w:val="22"/>
              </w:rPr>
            </w:pPr>
          </w:p>
          <w:p w14:paraId="44BC1552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A UE can be provided a set of durations by </w:t>
            </w:r>
            <w:proofErr w:type="spellStart"/>
            <w:r w:rsidRPr="00162612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iCs/>
                <w:sz w:val="22"/>
                <w:szCs w:val="22"/>
                <w:lang w:eastAsia="zh-CN"/>
              </w:rPr>
              <w:t xml:space="preserve"> </w:t>
            </w:r>
            <w:r w:rsidRPr="00162612">
              <w:rPr>
                <w:sz w:val="22"/>
                <w:szCs w:val="22"/>
              </w:rPr>
              <w:t>for PDCCH monitoring on a serving cell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 and, if the UE is not provided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, a </w:t>
            </w:r>
            <w:r w:rsidRPr="00162612">
              <w:rPr>
                <w:sz w:val="22"/>
                <w:szCs w:val="22"/>
                <w:lang w:eastAsia="zh-CN"/>
              </w:rPr>
              <w:t xml:space="preserve">DCI format 0_1, and/or DCI format 1_1, and/or DCI format 0_2, and/or DCI format 1_2 that schedules a PUSCH transmission or a PDSCH reception can include a PDCCH monitoring adaptation field of 1 bit or of 2 bits. </w:t>
            </w:r>
          </w:p>
          <w:p w14:paraId="7E8AB8F0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1 bit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 on the serving cell</w:t>
            </w:r>
          </w:p>
          <w:p w14:paraId="18C0AB8D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'0' value for the bit indicates no skipping in PDCCH monitoring</w:t>
            </w:r>
          </w:p>
          <w:p w14:paraId="3DAB747E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'1' value for the bit indicates skipping PDCCH monitoring for a duration provided by the first value in the set of durations</w:t>
            </w:r>
            <w:r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75A0EAD9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2 bits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a serving cell</w:t>
            </w:r>
          </w:p>
          <w:p w14:paraId="395E884F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 xml:space="preserve">a '00' value for the bits indicates no skipping in PDCCH monitoring </w:t>
            </w:r>
          </w:p>
          <w:p w14:paraId="7AA013BD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bits indicates skipping PDCCH monitoring for a duration provided by the first value in the set of durations</w:t>
            </w:r>
            <w:r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6A224014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lastRenderedPageBreak/>
              <w:t>-</w:t>
            </w:r>
            <w:r w:rsidRPr="00162612">
              <w:rPr>
                <w:sz w:val="22"/>
                <w:szCs w:val="22"/>
              </w:rPr>
              <w:tab/>
              <w:t>a '10' value for the bits indicates skipping PDCCH monitoring for a duration provided by the second value in the set of durations</w:t>
            </w:r>
            <w:r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3F013A60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</w:t>
            </w:r>
            <w:r w:rsidRPr="00162612">
              <w:rPr>
                <w:strike/>
                <w:color w:val="FF0000"/>
                <w:sz w:val="22"/>
                <w:szCs w:val="22"/>
              </w:rPr>
              <w:t xml:space="preserve"> '11' value for the bits indicates skipping PDCCH monitoring for a duration provided by the third value in the set of duration if any; otherwise, if the set of durations includes two values, a use of the </w:t>
            </w:r>
            <w:r w:rsidRPr="00162612">
              <w:rPr>
                <w:color w:val="FF0000"/>
                <w:sz w:val="22"/>
                <w:szCs w:val="22"/>
              </w:rPr>
              <w:t>‘</w:t>
            </w:r>
            <w:r w:rsidRPr="00162612">
              <w:rPr>
                <w:sz w:val="22"/>
                <w:szCs w:val="22"/>
              </w:rPr>
              <w:t>11’ value is reserved</w:t>
            </w:r>
          </w:p>
          <w:p w14:paraId="2D293910" w14:textId="77777777" w:rsidR="004A3E19" w:rsidRPr="00162612" w:rsidRDefault="004A3E19" w:rsidP="004A3E19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  <w:p w14:paraId="217ED988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A UE can be provided group indexes for a Type3-PDCCH CSS set or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</w:t>
            </w:r>
            <w:r w:rsidRPr="00162612">
              <w:rPr>
                <w:sz w:val="22"/>
                <w:szCs w:val="22"/>
              </w:rPr>
              <w:t>for PDCCH monitoring on a serving cell</w:t>
            </w:r>
            <w:r w:rsidRPr="00162612">
              <w:rPr>
                <w:sz w:val="22"/>
                <w:szCs w:val="22"/>
                <w:lang w:eastAsia="zh-CN"/>
              </w:rPr>
              <w:t xml:space="preserve"> and, 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if the UE is not provided </w:t>
            </w:r>
            <w:proofErr w:type="spellStart"/>
            <w:r w:rsidRPr="00162612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iCs/>
                <w:sz w:val="22"/>
                <w:szCs w:val="22"/>
                <w:lang w:eastAsia="zh-CN"/>
              </w:rPr>
              <w:t>,</w:t>
            </w:r>
            <w:r w:rsidRPr="00162612">
              <w:rPr>
                <w:sz w:val="22"/>
                <w:szCs w:val="22"/>
                <w:lang w:eastAsia="zh-CN"/>
              </w:rPr>
              <w:t xml:space="preserve"> DCI format 0_1, or DCI format 1_1, or DCI format 0_2, or DCI format 1_2 that schedules a PUSCH transmission or a PDSCH reception can include a PDCCH monitoring adaptation field of 1 bit or of 2 bits. </w:t>
            </w:r>
          </w:p>
          <w:p w14:paraId="1A6BEB29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1 bit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 on the serving cell</w:t>
            </w:r>
          </w:p>
          <w:p w14:paraId="39293293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'0' value for the bit indicates start of PDCCH monitoring according to search space sets with group index 0 and stop of PDCCH monitoring according to search space sets with other group indexes,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7C861175" w14:textId="77777777" w:rsidR="004A3E19" w:rsidRPr="00162612" w:rsidRDefault="004A3E19" w:rsidP="004A3E19">
            <w:pPr>
              <w:pStyle w:val="B2"/>
              <w:ind w:left="568"/>
              <w:jc w:val="both"/>
              <w:rPr>
                <w:iCs/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'1' value for the bit indicates start of PDCCH monitoring according to search space sets with group index 1 and stop of PDCCH monitoring according to search space sets with other group indexes,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3E58B076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</w:p>
          <w:p w14:paraId="6B767B8D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If the field has 2 bits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the serving cell</w:t>
            </w:r>
          </w:p>
          <w:p w14:paraId="3B6EC483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'00' value for the bit indicates start of PDCCH monitoring according to search space sets with group index 0 and stop of PDCCH monitoring according to search space sets with other group indexes,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2375ABD6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 indicates start of PDCCH monitoring according to search space sets with group index 1 and stop of PDCCH monitoring according to search space sets with other group indexes,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744DE6D6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'10' value for the bit indicates start of PDCCH monitoring according to search space sets with group index 2 and stop of PDCCH monitoring according to search space sets with other group indexes,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6B9DA57D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'11' value is reserved</w:t>
            </w:r>
          </w:p>
          <w:p w14:paraId="19E28F18" w14:textId="77777777" w:rsidR="004A3E19" w:rsidRPr="00162612" w:rsidRDefault="004A3E19" w:rsidP="004A3E19">
            <w:pPr>
              <w:shd w:val="clear" w:color="auto" w:fill="FFFFFF"/>
              <w:jc w:val="both"/>
              <w:rPr>
                <w:rFonts w:eastAsia="SimSun"/>
                <w:b/>
                <w:bCs/>
                <w:color w:val="FF0000"/>
                <w:sz w:val="22"/>
                <w:szCs w:val="22"/>
                <w:lang w:eastAsia="zh-CN"/>
              </w:rPr>
            </w:pPr>
          </w:p>
          <w:p w14:paraId="239847BD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 xml:space="preserve">A UE can be provided a set of durations by </w:t>
            </w:r>
            <w:proofErr w:type="spellStart"/>
            <w:r w:rsidRPr="00162612">
              <w:rPr>
                <w:i/>
                <w:sz w:val="22"/>
                <w:szCs w:val="22"/>
                <w:lang w:eastAsia="zh-CN"/>
              </w:rPr>
              <w:t>PDCCHSkippingDurationList</w:t>
            </w:r>
            <w:proofErr w:type="spellEnd"/>
            <w:r w:rsidRPr="00162612">
              <w:rPr>
                <w:iCs/>
                <w:sz w:val="22"/>
                <w:szCs w:val="22"/>
                <w:lang w:eastAsia="zh-CN"/>
              </w:rPr>
              <w:t xml:space="preserve"> and </w:t>
            </w:r>
            <w:r w:rsidRPr="00162612">
              <w:rPr>
                <w:sz w:val="22"/>
                <w:szCs w:val="22"/>
                <w:lang w:eastAsia="zh-CN"/>
              </w:rPr>
              <w:t xml:space="preserve">group indexes for a Type3-PDCCH CSS set or USS set by </w:t>
            </w:r>
            <w:r w:rsidRPr="00162612">
              <w:rPr>
                <w:i/>
                <w:sz w:val="22"/>
                <w:szCs w:val="22"/>
                <w:lang w:eastAsia="zh-CN"/>
              </w:rPr>
              <w:t>searchSpaceGroupIdList-r17</w:t>
            </w:r>
            <w:r w:rsidRPr="00162612">
              <w:rPr>
                <w:sz w:val="22"/>
                <w:szCs w:val="22"/>
                <w:lang w:eastAsia="zh-CN"/>
              </w:rPr>
              <w:t xml:space="preserve"> </w:t>
            </w:r>
            <w:r w:rsidRPr="00162612">
              <w:rPr>
                <w:sz w:val="22"/>
                <w:szCs w:val="22"/>
              </w:rPr>
              <w:t>for PDCCH monitoring on a serving cell</w:t>
            </w:r>
            <w:r w:rsidRPr="00162612">
              <w:rPr>
                <w:iCs/>
                <w:sz w:val="22"/>
                <w:szCs w:val="22"/>
                <w:lang w:eastAsia="zh-CN"/>
              </w:rPr>
              <w:t xml:space="preserve"> and, a </w:t>
            </w:r>
            <w:r w:rsidRPr="00162612">
              <w:rPr>
                <w:sz w:val="22"/>
                <w:szCs w:val="22"/>
                <w:lang w:eastAsia="zh-CN"/>
              </w:rPr>
              <w:t xml:space="preserve">DCI format 0_1, and/or DCI format 1_1, and/or DCI format 0_2, and/or DCI format 1_2 that schedules a PUSCH transmission or a PDSCH reception can include a PDCCH monitoring adaptation field of 2 bits. </w:t>
            </w:r>
          </w:p>
          <w:p w14:paraId="2404E418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>If the</w:t>
            </w:r>
            <w:r w:rsidRPr="00162612">
              <w:rPr>
                <w:sz w:val="22"/>
                <w:szCs w:val="22"/>
              </w:rPr>
              <w:t xml:space="preserve"> set of durations includes one value</w:t>
            </w:r>
            <w:r w:rsidRPr="00162612">
              <w:rPr>
                <w:sz w:val="22"/>
                <w:szCs w:val="22"/>
                <w:lang w:eastAsia="zh-CN"/>
              </w:rPr>
              <w:t xml:space="preserve">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the serving cell</w:t>
            </w:r>
          </w:p>
          <w:p w14:paraId="6AAF3CAA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'00' value for the bit indicates start of PDCCH monitoring according to search space sets with group index 0 and stop of PDCCH monitoring according to search space sets with group index 1,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5FB73EB1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 indicates start of PDCCH monitoring according to search space sets with group index 1 and stop of PDCCH monitoring according to search space sets with group index 0,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13ECEC96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'10' value for the bits indicates skipping PDCCH monitoring for a duration provided by the value in the set of durations</w:t>
            </w:r>
            <w:r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033CF9A2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'11' value is reserved</w:t>
            </w:r>
          </w:p>
          <w:p w14:paraId="554165BC" w14:textId="77777777" w:rsidR="004A3E19" w:rsidRPr="00162612" w:rsidRDefault="004A3E19" w:rsidP="004A3E19">
            <w:pPr>
              <w:jc w:val="both"/>
              <w:rPr>
                <w:sz w:val="22"/>
                <w:szCs w:val="22"/>
                <w:lang w:eastAsia="zh-CN"/>
              </w:rPr>
            </w:pPr>
            <w:r w:rsidRPr="00162612">
              <w:rPr>
                <w:sz w:val="22"/>
                <w:szCs w:val="22"/>
                <w:lang w:eastAsia="zh-CN"/>
              </w:rPr>
              <w:t>If the</w:t>
            </w:r>
            <w:r w:rsidRPr="00162612">
              <w:rPr>
                <w:sz w:val="22"/>
                <w:szCs w:val="22"/>
              </w:rPr>
              <w:t xml:space="preserve"> set of durations includes two values</w:t>
            </w:r>
            <w:r w:rsidRPr="00162612">
              <w:rPr>
                <w:sz w:val="22"/>
                <w:szCs w:val="22"/>
                <w:lang w:eastAsia="zh-CN"/>
              </w:rPr>
              <w:t xml:space="preserve"> and for </w:t>
            </w:r>
            <w:r w:rsidRPr="00162612">
              <w:rPr>
                <w:sz w:val="22"/>
                <w:szCs w:val="22"/>
              </w:rPr>
              <w:t xml:space="preserve">PDCCH monitoring according to </w:t>
            </w:r>
            <w:r w:rsidRPr="00162612">
              <w:rPr>
                <w:sz w:val="22"/>
                <w:szCs w:val="22"/>
                <w:lang w:eastAsia="zh-CN"/>
              </w:rPr>
              <w:t>Type3-PDCCH CSS sets or USS sets</w:t>
            </w:r>
            <w:r w:rsidRPr="00162612">
              <w:rPr>
                <w:sz w:val="22"/>
                <w:szCs w:val="22"/>
              </w:rPr>
              <w:t xml:space="preserve"> on the serving cell</w:t>
            </w:r>
          </w:p>
          <w:p w14:paraId="48E8CBBE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'00' value for the bit indicates start of PDCCH monitoring according to search space sets with group index 0 and stop of PDCCH monitoring according to search space sets with group index 1,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25DD1ED4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'01' value for the bit indicates start of PDCCH monitoring according to search space sets with group index 1 and stop of PDCCH monitoring according to search space sets with group index 0, if any</w:t>
            </w:r>
            <w:r w:rsidRPr="00162612">
              <w:rPr>
                <w:color w:val="FF0000"/>
                <w:sz w:val="22"/>
                <w:szCs w:val="22"/>
              </w:rPr>
              <w:t xml:space="preserve">,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162612">
              <w:rPr>
                <w:color w:val="FF0000"/>
                <w:sz w:val="22"/>
                <w:szCs w:val="22"/>
              </w:rPr>
              <w:t xml:space="preserve"> symbols after the last symbol of the PDCCH</w:t>
            </w:r>
          </w:p>
          <w:p w14:paraId="2EF46696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'10' value for the bits indicates skipping PDCCH monitoring for a duration provided by the first value in the set of durations</w:t>
            </w:r>
            <w:r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71104B7A" w14:textId="77777777" w:rsidR="004A3E19" w:rsidRPr="00162612" w:rsidRDefault="004A3E19" w:rsidP="004A3E19">
            <w:pPr>
              <w:pStyle w:val="B2"/>
              <w:ind w:left="568"/>
              <w:jc w:val="both"/>
              <w:rPr>
                <w:sz w:val="22"/>
                <w:szCs w:val="22"/>
              </w:rPr>
            </w:pPr>
            <w:r w:rsidRPr="00162612">
              <w:rPr>
                <w:sz w:val="22"/>
                <w:szCs w:val="22"/>
              </w:rPr>
              <w:t>-</w:t>
            </w:r>
            <w:r w:rsidRPr="00162612">
              <w:rPr>
                <w:sz w:val="22"/>
                <w:szCs w:val="22"/>
              </w:rPr>
              <w:tab/>
              <w:t>a '11' value for the bits indicates skipping PDCCH monitoring for a duration provided by the second value in the set of durations</w:t>
            </w:r>
            <w:r w:rsidRPr="00162612">
              <w:rPr>
                <w:color w:val="FF0000"/>
                <w:sz w:val="22"/>
                <w:szCs w:val="22"/>
              </w:rPr>
              <w:t>, starting at a first slot after the last symbol of the PDCCH</w:t>
            </w:r>
          </w:p>
          <w:p w14:paraId="6444AE71" w14:textId="77777777" w:rsidR="00FE094B" w:rsidRDefault="00FE094B" w:rsidP="004A3E19">
            <w:pPr>
              <w:jc w:val="center"/>
              <w:rPr>
                <w:rFonts w:eastAsia="SimSun"/>
                <w:sz w:val="22"/>
                <w:szCs w:val="22"/>
              </w:rPr>
            </w:pPr>
          </w:p>
          <w:p w14:paraId="7A4DF344" w14:textId="16654689" w:rsidR="004A3E19" w:rsidRPr="00FE094B" w:rsidRDefault="004A3E19" w:rsidP="00FE094B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FE094B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FE094B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FE094B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</w:tc>
      </w:tr>
    </w:tbl>
    <w:p w14:paraId="2BCB7DFB" w14:textId="00667DCA" w:rsidR="004A3E19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lastRenderedPageBreak/>
        <w:fldChar w:fldCharType="begin"/>
      </w:r>
      <w:r w:rsidRPr="00232F5E">
        <w:rPr>
          <w:b/>
          <w:sz w:val="22"/>
          <w:szCs w:val="22"/>
        </w:rPr>
        <w:instrText xml:space="preserve"> REF _Ref92744267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FE094B" w:rsidRPr="00FE094B">
        <w:rPr>
          <w:b/>
          <w:sz w:val="22"/>
          <w:szCs w:val="22"/>
        </w:rPr>
        <w:t xml:space="preserve">Proposal </w:t>
      </w:r>
      <w:r w:rsidR="00FE094B" w:rsidRPr="00FE094B">
        <w:rPr>
          <w:b/>
          <w:noProof/>
          <w:sz w:val="22"/>
          <w:szCs w:val="22"/>
        </w:rPr>
        <w:t>14</w:t>
      </w:r>
      <w:r w:rsidR="00FE094B" w:rsidRPr="00FE094B">
        <w:rPr>
          <w:b/>
          <w:sz w:val="22"/>
          <w:szCs w:val="22"/>
        </w:rPr>
        <w:t>: For the case of PDCCH skipping</w:t>
      </w:r>
      <w:r w:rsidRPr="00232F5E">
        <w:rPr>
          <w:b/>
          <w:sz w:val="22"/>
          <w:szCs w:val="22"/>
        </w:rPr>
        <w:fldChar w:fldCharType="end"/>
      </w:r>
    </w:p>
    <w:p w14:paraId="7A1FAE91" w14:textId="77777777" w:rsidR="004A3E19" w:rsidRPr="001F3378" w:rsidRDefault="004A3E19" w:rsidP="006216FC">
      <w:pPr>
        <w:pStyle w:val="ListParagraph"/>
        <w:numPr>
          <w:ilvl w:val="0"/>
          <w:numId w:val="15"/>
        </w:numPr>
        <w:jc w:val="both"/>
      </w:pPr>
      <w:r w:rsidRPr="001F3378">
        <w:rPr>
          <w:b/>
          <w:sz w:val="22"/>
          <w:szCs w:val="22"/>
        </w:rPr>
        <w:t xml:space="preserve">If UE transmits HARQ-NACK for the PDSCH scheduled by the PDCCH indicating skipping PDCCH monitoring, the UE resume PDCCH monitoring for a configured time duration provided by </w:t>
      </w:r>
      <w:proofErr w:type="spellStart"/>
      <w:r w:rsidRPr="001F3378">
        <w:rPr>
          <w:b/>
          <w:i/>
          <w:iCs/>
          <w:sz w:val="22"/>
          <w:szCs w:val="22"/>
        </w:rPr>
        <w:t>ReTxMonitoringDurationDL</w:t>
      </w:r>
      <w:proofErr w:type="spellEnd"/>
      <w:r w:rsidRPr="001F3378">
        <w:rPr>
          <w:b/>
          <w:sz w:val="22"/>
          <w:szCs w:val="22"/>
        </w:rPr>
        <w:t>, starting at a first slot after the last symbol of the HARQ-NACK transmission.</w:t>
      </w:r>
    </w:p>
    <w:p w14:paraId="2C78EAE3" w14:textId="77777777" w:rsidR="004A3E19" w:rsidRPr="00CC4C56" w:rsidRDefault="004A3E19" w:rsidP="006216FC">
      <w:pPr>
        <w:pStyle w:val="ListParagraph"/>
        <w:numPr>
          <w:ilvl w:val="0"/>
          <w:numId w:val="15"/>
        </w:numPr>
        <w:jc w:val="both"/>
        <w:rPr>
          <w:b/>
          <w:sz w:val="22"/>
          <w:szCs w:val="22"/>
        </w:rPr>
      </w:pPr>
      <w:r w:rsidRPr="001F3378">
        <w:rPr>
          <w:b/>
          <w:sz w:val="22"/>
          <w:szCs w:val="22"/>
        </w:rPr>
        <w:t xml:space="preserve">If UE transmits PUSCH scheduled by the PDCCH indicating skipping PDCCH monitoring, the UE resume PDCCH monitoring for a configured time duration provided by </w:t>
      </w:r>
      <w:proofErr w:type="spellStart"/>
      <w:r w:rsidRPr="001F3378">
        <w:rPr>
          <w:b/>
          <w:i/>
          <w:iCs/>
          <w:sz w:val="22"/>
          <w:szCs w:val="22"/>
        </w:rPr>
        <w:t>ReTxMonitoringDurationUL</w:t>
      </w:r>
      <w:proofErr w:type="spellEnd"/>
      <w:r w:rsidRPr="001F3378">
        <w:rPr>
          <w:b/>
          <w:sz w:val="22"/>
          <w:szCs w:val="22"/>
        </w:rPr>
        <w:t>, starting at a first slot after the last symbol of the PUSCH transmission.</w:t>
      </w:r>
    </w:p>
    <w:p w14:paraId="53C65109" w14:textId="5C1646BE" w:rsidR="004A3E19" w:rsidRDefault="004A3E19" w:rsidP="00EC74D6">
      <w:pPr>
        <w:jc w:val="both"/>
        <w:rPr>
          <w:b/>
          <w:sz w:val="22"/>
          <w:szCs w:val="22"/>
        </w:rPr>
      </w:pPr>
    </w:p>
    <w:p w14:paraId="5DA4D850" w14:textId="3A36009F" w:rsidR="004A3E19" w:rsidRDefault="004A3E19" w:rsidP="00F16E3D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44C29B51" wp14:editId="50D94E97">
            <wp:extent cx="6411519" cy="2924908"/>
            <wp:effectExtent l="0" t="0" r="889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圖片 1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3897" cy="2935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09327" w14:textId="306BB6C8" w:rsidR="004A3E19" w:rsidRPr="004A3E19" w:rsidRDefault="004A3E19" w:rsidP="004A3E19">
      <w:pPr>
        <w:jc w:val="center"/>
        <w:rPr>
          <w:b/>
          <w:sz w:val="22"/>
          <w:szCs w:val="22"/>
        </w:rPr>
      </w:pPr>
      <w:r w:rsidRPr="004A3E19">
        <w:rPr>
          <w:b/>
          <w:sz w:val="22"/>
          <w:szCs w:val="22"/>
        </w:rPr>
        <w:fldChar w:fldCharType="begin"/>
      </w:r>
      <w:r w:rsidRPr="004A3E19">
        <w:rPr>
          <w:b/>
          <w:sz w:val="22"/>
          <w:szCs w:val="22"/>
        </w:rPr>
        <w:instrText xml:space="preserve"> REF _Ref92744735 \h  \* MERGEFORMAT </w:instrText>
      </w:r>
      <w:r w:rsidRPr="004A3E19">
        <w:rPr>
          <w:b/>
          <w:sz w:val="22"/>
          <w:szCs w:val="22"/>
        </w:rPr>
      </w:r>
      <w:r w:rsidRPr="004A3E19">
        <w:rPr>
          <w:b/>
          <w:sz w:val="22"/>
          <w:szCs w:val="22"/>
        </w:rPr>
        <w:fldChar w:fldCharType="separate"/>
      </w:r>
      <w:r w:rsidR="00D2236F" w:rsidRPr="00D2236F">
        <w:rPr>
          <w:b/>
          <w:sz w:val="22"/>
          <w:szCs w:val="22"/>
        </w:rPr>
        <w:t xml:space="preserve">Figure </w:t>
      </w:r>
      <w:r w:rsidR="00D2236F" w:rsidRPr="00D2236F">
        <w:rPr>
          <w:b/>
          <w:noProof/>
          <w:sz w:val="22"/>
          <w:szCs w:val="22"/>
        </w:rPr>
        <w:t>4.</w:t>
      </w:r>
      <w:r w:rsidR="00D2236F" w:rsidRPr="00D2236F">
        <w:rPr>
          <w:b/>
          <w:sz w:val="22"/>
          <w:szCs w:val="22"/>
        </w:rPr>
        <w:t xml:space="preserve"> Retransmission handling for PDCCH skipping.</w:t>
      </w:r>
      <w:r w:rsidRPr="004A3E19">
        <w:rPr>
          <w:b/>
          <w:sz w:val="22"/>
          <w:szCs w:val="22"/>
        </w:rPr>
        <w:fldChar w:fldCharType="end"/>
      </w:r>
    </w:p>
    <w:p w14:paraId="56836CBF" w14:textId="1291B581" w:rsidR="004A3E19" w:rsidRDefault="004A3E19" w:rsidP="00EC74D6">
      <w:pPr>
        <w:jc w:val="both"/>
        <w:rPr>
          <w:b/>
          <w:sz w:val="22"/>
          <w:szCs w:val="22"/>
        </w:rPr>
      </w:pPr>
    </w:p>
    <w:p w14:paraId="7AECBE3F" w14:textId="77777777" w:rsidR="00A8717E" w:rsidRDefault="00A8717E" w:rsidP="00EC74D6">
      <w:pPr>
        <w:jc w:val="both"/>
        <w:rPr>
          <w:b/>
          <w:sz w:val="22"/>
          <w:szCs w:val="22"/>
        </w:rPr>
      </w:pPr>
    </w:p>
    <w:p w14:paraId="2CA545C3" w14:textId="00545AFD" w:rsidR="004A3E19" w:rsidRPr="00FE094B" w:rsidRDefault="00232F5E" w:rsidP="00EC74D6">
      <w:pPr>
        <w:jc w:val="both"/>
        <w:rPr>
          <w:b/>
          <w:sz w:val="22"/>
          <w:szCs w:val="22"/>
        </w:rPr>
      </w:pPr>
      <w:r w:rsidRPr="00FE094B">
        <w:rPr>
          <w:b/>
          <w:sz w:val="22"/>
          <w:szCs w:val="22"/>
        </w:rPr>
        <w:fldChar w:fldCharType="begin"/>
      </w:r>
      <w:r w:rsidRPr="00FE094B">
        <w:rPr>
          <w:b/>
          <w:sz w:val="22"/>
          <w:szCs w:val="22"/>
        </w:rPr>
        <w:instrText xml:space="preserve"> REF _Ref92720018 \h  \* MERGEFORMAT </w:instrText>
      </w:r>
      <w:r w:rsidRPr="00FE094B">
        <w:rPr>
          <w:b/>
          <w:sz w:val="22"/>
          <w:szCs w:val="22"/>
        </w:rPr>
      </w:r>
      <w:r w:rsidRPr="00FE094B">
        <w:rPr>
          <w:b/>
          <w:sz w:val="22"/>
          <w:szCs w:val="22"/>
        </w:rPr>
        <w:fldChar w:fldCharType="separate"/>
      </w:r>
      <w:r w:rsidR="00FE094B" w:rsidRPr="00FE094B">
        <w:rPr>
          <w:b/>
          <w:sz w:val="22"/>
          <w:szCs w:val="22"/>
        </w:rPr>
        <w:t xml:space="preserve">Proposal </w:t>
      </w:r>
      <w:r w:rsidR="00FE094B" w:rsidRPr="00FE094B">
        <w:rPr>
          <w:b/>
          <w:noProof/>
          <w:sz w:val="22"/>
          <w:szCs w:val="22"/>
        </w:rPr>
        <w:t>15</w:t>
      </w:r>
      <w:r w:rsidR="00FE094B" w:rsidRPr="00FE094B">
        <w:rPr>
          <w:b/>
          <w:sz w:val="22"/>
          <w:szCs w:val="22"/>
        </w:rPr>
        <w:t xml:space="preserve">: For the case of SSSG switching, UE starts monitoring PDCCH associated with default SSSG after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switch</m:t>
                </m:r>
              </m:sub>
            </m:sSub>
          </m:e>
        </m:d>
      </m:oMath>
      <w:r w:rsidR="00FE094B" w:rsidRPr="00FE094B">
        <w:rPr>
          <w:rFonts w:eastAsiaTheme="minorEastAsia"/>
          <w:b/>
          <w:sz w:val="22"/>
          <w:szCs w:val="22"/>
          <w:lang w:eastAsia="zh-TW"/>
        </w:rPr>
        <w:t xml:space="preserve"> for a configured duration, </w:t>
      </w:r>
      <w:proofErr w:type="spellStart"/>
      <w:r w:rsidR="00FE094B" w:rsidRPr="00FE094B">
        <w:rPr>
          <w:rFonts w:eastAsiaTheme="minorEastAsia"/>
          <w:b/>
          <w:i/>
          <w:iCs/>
          <w:sz w:val="22"/>
          <w:szCs w:val="22"/>
          <w:lang w:eastAsia="zh-TW"/>
        </w:rPr>
        <w:t>ReTxMonitoringDurationDL</w:t>
      </w:r>
      <w:proofErr w:type="spellEnd"/>
      <w:r w:rsidR="00FE094B" w:rsidRPr="00FE094B">
        <w:rPr>
          <w:rFonts w:eastAsiaTheme="minorEastAsia"/>
          <w:b/>
          <w:sz w:val="22"/>
          <w:szCs w:val="22"/>
          <w:lang w:eastAsia="zh-TW"/>
        </w:rPr>
        <w:t xml:space="preserve"> for downlink scheduling or </w:t>
      </w:r>
      <w:proofErr w:type="spellStart"/>
      <w:r w:rsidR="00FE094B" w:rsidRPr="00FE094B">
        <w:rPr>
          <w:rFonts w:eastAsiaTheme="minorEastAsia"/>
          <w:b/>
          <w:i/>
          <w:iCs/>
          <w:sz w:val="22"/>
          <w:szCs w:val="22"/>
          <w:lang w:eastAsia="zh-TW"/>
        </w:rPr>
        <w:t>ReTxMonitoringDurationUL</w:t>
      </w:r>
      <w:proofErr w:type="spellEnd"/>
      <w:r w:rsidR="00FE094B" w:rsidRPr="00FE094B">
        <w:rPr>
          <w:rFonts w:eastAsiaTheme="minorEastAsia"/>
          <w:b/>
          <w:i/>
          <w:iCs/>
          <w:sz w:val="22"/>
          <w:szCs w:val="22"/>
          <w:lang w:eastAsia="zh-TW"/>
        </w:rPr>
        <w:t xml:space="preserve"> </w:t>
      </w:r>
      <w:r w:rsidR="00FE094B" w:rsidRPr="00FE094B">
        <w:rPr>
          <w:rFonts w:eastAsiaTheme="minorEastAsia"/>
          <w:b/>
          <w:sz w:val="22"/>
          <w:szCs w:val="22"/>
          <w:lang w:eastAsia="zh-TW"/>
        </w:rPr>
        <w:t>for uplink scheduling, if the HARQ processing outcome is invalid (DL case) or unknown (UL case).</w:t>
      </w:r>
      <w:r w:rsidRPr="00FE094B">
        <w:rPr>
          <w:b/>
          <w:sz w:val="22"/>
          <w:szCs w:val="22"/>
        </w:rPr>
        <w:fldChar w:fldCharType="end"/>
      </w:r>
    </w:p>
    <w:p w14:paraId="68E955B1" w14:textId="77777777" w:rsidR="00FE094B" w:rsidRPr="00FE094B" w:rsidRDefault="00232F5E" w:rsidP="00FE094B">
      <w:pPr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_Ref92720020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</w:p>
    <w:p w14:paraId="3E030C2D" w14:textId="61CDCEA2" w:rsidR="004A3E19" w:rsidRDefault="00FE094B" w:rsidP="00EC74D6">
      <w:pPr>
        <w:jc w:val="both"/>
        <w:rPr>
          <w:b/>
          <w:sz w:val="22"/>
          <w:szCs w:val="22"/>
        </w:rPr>
      </w:pPr>
      <w:r w:rsidRPr="00FE094B">
        <w:rPr>
          <w:b/>
          <w:sz w:val="22"/>
          <w:szCs w:val="22"/>
        </w:rPr>
        <w:t>Proposal</w:t>
      </w:r>
      <w:r w:rsidRPr="00FE094B">
        <w:rPr>
          <w:b/>
          <w:noProof/>
          <w:sz w:val="22"/>
          <w:szCs w:val="22"/>
        </w:rPr>
        <w:t xml:space="preserve"> </w:t>
      </w:r>
      <w:r w:rsidRPr="00FE094B">
        <w:rPr>
          <w:b/>
          <w:sz w:val="22"/>
          <w:szCs w:val="22"/>
        </w:rPr>
        <w:t>16: If the remaining time of SSSG timer is more than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  <m:ctrlPr>
                  <w:rPr>
                    <w:rFonts w:ascii="Cambria Math" w:hAnsi="Cambria Math"/>
                    <w:b/>
                    <w:sz w:val="22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switch</m:t>
                </m: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ub>
            </m:sSub>
          </m:e>
        </m:d>
      </m:oMath>
      <w:r w:rsidRPr="00FE094B">
        <w:rPr>
          <w:rFonts w:eastAsiaTheme="minorEastAsia"/>
          <w:b/>
          <w:sz w:val="22"/>
          <w:szCs w:val="22"/>
          <w:lang w:eastAsia="zh-TW"/>
        </w:rPr>
        <w:t>, UE switches to the indicated SSSG for power saving. Otherwise, UE stays in the default SSSG</w:t>
      </w:r>
      <w:r w:rsidRPr="00162612">
        <w:rPr>
          <w:rFonts w:eastAsiaTheme="minorEastAsia"/>
          <w:sz w:val="22"/>
          <w:szCs w:val="22"/>
          <w:lang w:eastAsia="zh-TW"/>
        </w:rPr>
        <w:t>.</w:t>
      </w:r>
      <w:r w:rsidR="00232F5E" w:rsidRPr="00232F5E">
        <w:rPr>
          <w:b/>
          <w:sz w:val="22"/>
          <w:szCs w:val="22"/>
        </w:rPr>
        <w:fldChar w:fldCharType="end"/>
      </w:r>
    </w:p>
    <w:p w14:paraId="3AE66AEF" w14:textId="77777777" w:rsidR="004A3E19" w:rsidRDefault="004A3E19" w:rsidP="00EC74D6">
      <w:pPr>
        <w:jc w:val="both"/>
        <w:rPr>
          <w:b/>
          <w:sz w:val="22"/>
          <w:szCs w:val="22"/>
        </w:rPr>
      </w:pPr>
    </w:p>
    <w:p w14:paraId="24C2B860" w14:textId="7B4E02C7" w:rsidR="004A3E19" w:rsidRDefault="00F16E3D" w:rsidP="00F16E3D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7ACD75B7" wp14:editId="74D87965">
            <wp:extent cx="6273590" cy="2841007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圖片 1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886" cy="28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8E05B" w14:textId="7C1A8702" w:rsidR="004A3E19" w:rsidRPr="00F16E3D" w:rsidRDefault="00F16E3D" w:rsidP="00F16E3D">
      <w:pPr>
        <w:jc w:val="center"/>
        <w:rPr>
          <w:b/>
          <w:sz w:val="22"/>
          <w:szCs w:val="22"/>
        </w:rPr>
      </w:pPr>
      <w:r w:rsidRPr="00F16E3D">
        <w:rPr>
          <w:b/>
          <w:sz w:val="22"/>
          <w:szCs w:val="22"/>
        </w:rPr>
        <w:fldChar w:fldCharType="begin"/>
      </w:r>
      <w:r w:rsidRPr="00F16E3D">
        <w:rPr>
          <w:b/>
          <w:sz w:val="22"/>
          <w:szCs w:val="22"/>
        </w:rPr>
        <w:instrText xml:space="preserve"> REF _Ref92725471 \h  \* MERGEFORMAT </w:instrText>
      </w:r>
      <w:r w:rsidRPr="00F16E3D">
        <w:rPr>
          <w:b/>
          <w:sz w:val="22"/>
          <w:szCs w:val="22"/>
        </w:rPr>
      </w:r>
      <w:r w:rsidRPr="00F16E3D">
        <w:rPr>
          <w:b/>
          <w:sz w:val="22"/>
          <w:szCs w:val="22"/>
        </w:rPr>
        <w:fldChar w:fldCharType="separate"/>
      </w:r>
      <w:r w:rsidR="00D2236F" w:rsidRPr="00D2236F">
        <w:rPr>
          <w:b/>
          <w:sz w:val="22"/>
          <w:szCs w:val="22"/>
        </w:rPr>
        <w:t xml:space="preserve">Figure </w:t>
      </w:r>
      <w:r w:rsidR="00D2236F" w:rsidRPr="00D2236F">
        <w:rPr>
          <w:b/>
          <w:noProof/>
          <w:sz w:val="22"/>
          <w:szCs w:val="22"/>
        </w:rPr>
        <w:t>5.</w:t>
      </w:r>
      <w:r w:rsidR="00D2236F" w:rsidRPr="00D2236F">
        <w:rPr>
          <w:b/>
          <w:sz w:val="22"/>
          <w:szCs w:val="22"/>
        </w:rPr>
        <w:t xml:space="preserve"> Retransmission handling for SSSG switching.</w:t>
      </w:r>
      <w:r w:rsidRPr="00F16E3D">
        <w:rPr>
          <w:b/>
          <w:sz w:val="22"/>
          <w:szCs w:val="22"/>
        </w:rPr>
        <w:fldChar w:fldCharType="end"/>
      </w:r>
    </w:p>
    <w:p w14:paraId="6C96E9A4" w14:textId="77777777" w:rsidR="004A3E19" w:rsidRDefault="004A3E19" w:rsidP="00EC74D6">
      <w:pPr>
        <w:jc w:val="both"/>
        <w:rPr>
          <w:b/>
          <w:sz w:val="22"/>
          <w:szCs w:val="22"/>
        </w:rPr>
      </w:pPr>
    </w:p>
    <w:p w14:paraId="683019EA" w14:textId="77777777" w:rsidR="00F16E3D" w:rsidRDefault="00F16E3D" w:rsidP="00EC74D6">
      <w:pPr>
        <w:jc w:val="both"/>
        <w:rPr>
          <w:b/>
          <w:sz w:val="22"/>
          <w:szCs w:val="22"/>
        </w:rPr>
      </w:pPr>
    </w:p>
    <w:p w14:paraId="4E62A7F5" w14:textId="2FB5FC65" w:rsidR="00F16E3D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_Ref92744299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D2236F" w:rsidRPr="00D2236F">
        <w:rPr>
          <w:b/>
          <w:sz w:val="22"/>
          <w:szCs w:val="22"/>
        </w:rPr>
        <w:t xml:space="preserve">Proposal </w:t>
      </w:r>
      <w:r w:rsidR="00D2236F" w:rsidRPr="00D2236F">
        <w:rPr>
          <w:b/>
          <w:noProof/>
          <w:sz w:val="22"/>
          <w:szCs w:val="22"/>
        </w:rPr>
        <w:t>17</w:t>
      </w:r>
      <w:r w:rsidR="00D2236F" w:rsidRPr="00D2236F">
        <w:rPr>
          <w:b/>
          <w:sz w:val="22"/>
          <w:szCs w:val="22"/>
        </w:rPr>
        <w:t>: Adopt the following text proposal for retransmission handling to the end of Section 10.4</w:t>
      </w:r>
      <w:r w:rsidR="00D2236F" w:rsidRPr="00E87881">
        <w:rPr>
          <w:b/>
          <w:bCs/>
          <w:sz w:val="22"/>
          <w:szCs w:val="22"/>
        </w:rPr>
        <w:t xml:space="preserve"> of TS 38.213</w:t>
      </w:r>
      <w:r w:rsidRPr="00232F5E">
        <w:rPr>
          <w:b/>
          <w:sz w:val="22"/>
          <w:szCs w:val="22"/>
        </w:rPr>
        <w:fldChar w:fldCharType="end"/>
      </w:r>
    </w:p>
    <w:p w14:paraId="73A08D53" w14:textId="77777777" w:rsidR="00A8717E" w:rsidRDefault="00A8717E" w:rsidP="00EC74D6">
      <w:pPr>
        <w:jc w:val="both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16E3D" w14:paraId="29E2172C" w14:textId="77777777" w:rsidTr="00F16E3D">
        <w:tc>
          <w:tcPr>
            <w:tcW w:w="10457" w:type="dxa"/>
          </w:tcPr>
          <w:p w14:paraId="14724FB6" w14:textId="1ECAB7A7" w:rsidR="00F16E3D" w:rsidRPr="00D2236F" w:rsidRDefault="00F16E3D" w:rsidP="00F16E3D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D2236F">
              <w:rPr>
                <w:rFonts w:eastAsia="SimSun"/>
                <w:color w:val="FF0000"/>
                <w:sz w:val="22"/>
                <w:szCs w:val="22"/>
              </w:rPr>
              <w:lastRenderedPageBreak/>
              <w:t>&lt;</w:t>
            </w:r>
            <w:r w:rsidR="00545CCF" w:rsidRPr="00D2236F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D2236F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  <w:p w14:paraId="616C5B63" w14:textId="77777777" w:rsidR="00F85A5A" w:rsidRPr="00D2236F" w:rsidRDefault="00F85A5A" w:rsidP="00F16E3D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</w:p>
          <w:p w14:paraId="26AABB93" w14:textId="77777777" w:rsidR="00F16E3D" w:rsidRPr="00D2236F" w:rsidRDefault="00F16E3D" w:rsidP="00F16E3D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HARQ-NACK for the PDSCH scheduled by the PDCCH indicating </w:t>
            </w:r>
            <w:r w:rsidRPr="00D2236F">
              <w:rPr>
                <w:color w:val="FF0000"/>
                <w:sz w:val="22"/>
                <w:szCs w:val="22"/>
                <w:lang w:eastAsia="zh-CN"/>
              </w:rPr>
              <w:t xml:space="preserve">skipping PDCCH monitoring, </w:t>
            </w:r>
            <w:r w:rsidRPr="00D2236F">
              <w:rPr>
                <w:color w:val="FF0000"/>
                <w:sz w:val="22"/>
                <w:szCs w:val="22"/>
              </w:rPr>
              <w:t xml:space="preserve">the UE resume PDCCH monitoring for a configured time duration provided by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r w:rsidRPr="00D2236F">
              <w:rPr>
                <w:color w:val="FF0000"/>
                <w:sz w:val="22"/>
                <w:szCs w:val="22"/>
              </w:rPr>
              <w:t xml:space="preserve">, starting at a first slot after the last symbol of the </w:t>
            </w: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>HARQ-NACK transmission.</w:t>
            </w:r>
          </w:p>
          <w:p w14:paraId="7EEABF9B" w14:textId="77777777" w:rsidR="00F16E3D" w:rsidRPr="00D2236F" w:rsidRDefault="00F16E3D" w:rsidP="00F16E3D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0EC588E9" w14:textId="77777777" w:rsidR="00F16E3D" w:rsidRPr="00D2236F" w:rsidRDefault="00F16E3D" w:rsidP="00F16E3D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PUSCH scheduled by the PDCCH indicating </w:t>
            </w:r>
            <w:r w:rsidRPr="00D2236F">
              <w:rPr>
                <w:color w:val="FF0000"/>
                <w:sz w:val="22"/>
                <w:szCs w:val="22"/>
                <w:lang w:eastAsia="zh-CN"/>
              </w:rPr>
              <w:t xml:space="preserve">skipping PDCCH monitoring, </w:t>
            </w:r>
            <w:r w:rsidRPr="00D2236F">
              <w:rPr>
                <w:color w:val="FF0000"/>
                <w:sz w:val="22"/>
                <w:szCs w:val="22"/>
              </w:rPr>
              <w:t xml:space="preserve">the UE resume PDCCH monitoring for a configured time duration provided by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  <w:r w:rsidRPr="00D2236F">
              <w:rPr>
                <w:color w:val="FF0000"/>
                <w:sz w:val="22"/>
                <w:szCs w:val="22"/>
              </w:rPr>
              <w:t>, starting at a first slot after the last symbol of the PUSCH</w:t>
            </w: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transmission.</w:t>
            </w:r>
          </w:p>
          <w:p w14:paraId="4B21FFD3" w14:textId="77777777" w:rsidR="00F16E3D" w:rsidRPr="00D2236F" w:rsidRDefault="00F16E3D" w:rsidP="00F16E3D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72602FCB" w14:textId="77777777" w:rsidR="00F16E3D" w:rsidRPr="00D2236F" w:rsidRDefault="00F16E3D" w:rsidP="00F16E3D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6F167F65" w14:textId="77777777" w:rsidR="00F16E3D" w:rsidRPr="00D2236F" w:rsidRDefault="00F16E3D" w:rsidP="00F16E3D">
            <w:pPr>
              <w:shd w:val="clear" w:color="auto" w:fill="FFFFFF"/>
              <w:jc w:val="both"/>
              <w:rPr>
                <w:color w:val="FF0000"/>
                <w:sz w:val="22"/>
                <w:szCs w:val="22"/>
              </w:rPr>
            </w:pP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HARQ-NACK for the PDSCH scheduled by the PDCCH indicating </w:t>
            </w:r>
            <w:r w:rsidRPr="00D2236F">
              <w:rPr>
                <w:color w:val="FF0000"/>
                <w:sz w:val="22"/>
                <w:szCs w:val="22"/>
                <w:lang w:eastAsia="zh-CN"/>
              </w:rPr>
              <w:t xml:space="preserve">SSSG switching, the UE </w:t>
            </w:r>
            <w:r w:rsidRPr="00D2236F">
              <w:rPr>
                <w:color w:val="FF0000"/>
                <w:sz w:val="22"/>
                <w:szCs w:val="22"/>
              </w:rPr>
              <w:t xml:space="preserve">starts PDCCH monitoring according to search space sets with group index 0 and stops PDCCH monitoring according to search space sets with other group indexes, if any, for a configured time duration provided </w:t>
            </w:r>
            <w:proofErr w:type="gramStart"/>
            <w:r w:rsidRPr="00D2236F">
              <w:rPr>
                <w:color w:val="FF0000"/>
                <w:sz w:val="22"/>
                <w:szCs w:val="22"/>
              </w:rPr>
              <w:t xml:space="preserve">by 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proofErr w:type="gramEnd"/>
            <w:r w:rsidRPr="00D2236F">
              <w:rPr>
                <w:color w:val="FF0000"/>
                <w:sz w:val="22"/>
                <w:szCs w:val="22"/>
              </w:rPr>
              <w:t xml:space="preserve">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D2236F">
              <w:rPr>
                <w:color w:val="FF0000"/>
                <w:sz w:val="22"/>
                <w:szCs w:val="22"/>
              </w:rPr>
              <w:t xml:space="preserve"> symbols after the last symbol of the </w:t>
            </w: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HARQ-NACK transmission. After the </w:t>
            </w:r>
            <w:r w:rsidRPr="00D2236F">
              <w:rPr>
                <w:color w:val="FF0000"/>
                <w:sz w:val="22"/>
                <w:szCs w:val="22"/>
              </w:rPr>
              <w:t>time duration provided by</w:t>
            </w: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r w:rsidRPr="00D2236F">
              <w:rPr>
                <w:color w:val="FF0000"/>
                <w:sz w:val="22"/>
                <w:szCs w:val="22"/>
              </w:rPr>
              <w:t xml:space="preserve">, if there are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D2236F">
              <w:rPr>
                <w:color w:val="FF0000"/>
                <w:sz w:val="22"/>
                <w:szCs w:val="22"/>
              </w:rPr>
              <w:t xml:space="preserve"> symbols before SSSG timer expiration, the UE</w:t>
            </w:r>
            <w:r w:rsidRPr="00D2236F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r w:rsidRPr="00D2236F">
              <w:rPr>
                <w:color w:val="FF0000"/>
                <w:sz w:val="22"/>
                <w:szCs w:val="22"/>
              </w:rPr>
              <w:t xml:space="preserve">starts PDCCH monitoring according to search space sets with group index indicated by the PDCCH and stops PDCCH monitoring according to search space sets with group index 0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D2236F">
              <w:rPr>
                <w:color w:val="FF0000"/>
                <w:sz w:val="22"/>
                <w:szCs w:val="22"/>
              </w:rPr>
              <w:t xml:space="preserve"> symbols after the last symbol of time duration provided by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ReTxMonitoringDurationDL</w:t>
            </w:r>
            <w:proofErr w:type="spellEnd"/>
            <w:r w:rsidRPr="00D2236F">
              <w:rPr>
                <w:i/>
                <w:iCs/>
                <w:color w:val="FF0000"/>
                <w:sz w:val="22"/>
                <w:szCs w:val="22"/>
              </w:rPr>
              <w:t>.</w:t>
            </w:r>
          </w:p>
          <w:p w14:paraId="4D22413F" w14:textId="77777777" w:rsidR="00F16E3D" w:rsidRPr="00D2236F" w:rsidRDefault="00F16E3D" w:rsidP="00F16E3D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362DFBF5" w14:textId="77777777" w:rsidR="00F16E3D" w:rsidRPr="00D2236F" w:rsidRDefault="00F16E3D" w:rsidP="00F16E3D">
            <w:pPr>
              <w:shd w:val="clear" w:color="auto" w:fill="FFFFFF"/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</w:p>
          <w:p w14:paraId="17FD7E65" w14:textId="6C6056A6" w:rsidR="00F16E3D" w:rsidRPr="00D2236F" w:rsidRDefault="00F16E3D" w:rsidP="00F16E3D">
            <w:pPr>
              <w:shd w:val="clear" w:color="auto" w:fill="FFFFFF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transmits PUSCH scheduled by the PDCCH indicating </w:t>
            </w:r>
            <w:r w:rsidRPr="00D2236F">
              <w:rPr>
                <w:color w:val="FF0000"/>
                <w:sz w:val="22"/>
                <w:szCs w:val="22"/>
                <w:lang w:eastAsia="zh-CN"/>
              </w:rPr>
              <w:t xml:space="preserve">SSSG switching, the UE </w:t>
            </w:r>
            <w:r w:rsidRPr="00D2236F">
              <w:rPr>
                <w:color w:val="FF0000"/>
                <w:sz w:val="22"/>
                <w:szCs w:val="22"/>
              </w:rPr>
              <w:t xml:space="preserve">starts PDCCH monitoring according to search space sets with group index 0 and stops PDCCH monitoring according to search space sets with other group indexes, if any, for a configured time duration provided by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  <w:r w:rsidRPr="00D2236F">
              <w:rPr>
                <w:color w:val="FF0000"/>
                <w:sz w:val="22"/>
                <w:szCs w:val="22"/>
              </w:rPr>
              <w:t xml:space="preserve">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D2236F">
              <w:rPr>
                <w:color w:val="FF0000"/>
                <w:sz w:val="22"/>
                <w:szCs w:val="22"/>
              </w:rPr>
              <w:t xml:space="preserve"> symbols after the last symbol of the PUSCH</w:t>
            </w: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transmission. After the </w:t>
            </w:r>
            <w:r w:rsidRPr="00D2236F">
              <w:rPr>
                <w:color w:val="FF0000"/>
                <w:sz w:val="22"/>
                <w:szCs w:val="22"/>
              </w:rPr>
              <w:t>time duration provided by</w:t>
            </w: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  <w:r w:rsidRPr="00D2236F">
              <w:rPr>
                <w:color w:val="FF0000"/>
                <w:sz w:val="22"/>
                <w:szCs w:val="22"/>
              </w:rPr>
              <w:t xml:space="preserve">, if there are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D2236F">
              <w:rPr>
                <w:color w:val="FF0000"/>
                <w:sz w:val="22"/>
                <w:szCs w:val="22"/>
              </w:rPr>
              <w:t xml:space="preserve"> symbols before SSSG timer expiration, the UE</w:t>
            </w:r>
            <w:r w:rsidRPr="00D2236F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r w:rsidRPr="00D2236F">
              <w:rPr>
                <w:color w:val="FF0000"/>
                <w:sz w:val="22"/>
                <w:szCs w:val="22"/>
              </w:rPr>
              <w:t xml:space="preserve">starts PDCCH monitoring according to search space sets with group index indicated by the PDCCH and stops PDCCH monitoring according to search space sets with group index 0 at a first slot that is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switch</m:t>
                  </m:r>
                </m:sub>
              </m:sSub>
            </m:oMath>
            <w:r w:rsidRPr="00D2236F">
              <w:rPr>
                <w:color w:val="FF0000"/>
                <w:sz w:val="22"/>
                <w:szCs w:val="22"/>
              </w:rPr>
              <w:t xml:space="preserve"> symbols after the last symbol of time duration provided by </w:t>
            </w:r>
            <w:proofErr w:type="spellStart"/>
            <w:r w:rsidRPr="00D2236F">
              <w:rPr>
                <w:i/>
                <w:iCs/>
                <w:color w:val="FF0000"/>
                <w:sz w:val="22"/>
                <w:szCs w:val="22"/>
              </w:rPr>
              <w:t>ReTxMonitoringDurationUL</w:t>
            </w:r>
            <w:proofErr w:type="spellEnd"/>
            <w:r w:rsidRPr="00D2236F">
              <w:rPr>
                <w:i/>
                <w:iCs/>
                <w:color w:val="FF0000"/>
                <w:sz w:val="22"/>
                <w:szCs w:val="22"/>
              </w:rPr>
              <w:t>.</w:t>
            </w:r>
          </w:p>
          <w:p w14:paraId="739588F9" w14:textId="77777777" w:rsidR="00143BFF" w:rsidRPr="00D2236F" w:rsidRDefault="00143BFF" w:rsidP="00F16E3D">
            <w:pPr>
              <w:shd w:val="clear" w:color="auto" w:fill="FFFFFF"/>
              <w:jc w:val="both"/>
              <w:rPr>
                <w:i/>
                <w:iCs/>
                <w:color w:val="FF0000"/>
                <w:sz w:val="22"/>
                <w:szCs w:val="22"/>
              </w:rPr>
            </w:pPr>
          </w:p>
          <w:p w14:paraId="50FD8B9E" w14:textId="7467B2EA" w:rsidR="00F16E3D" w:rsidRPr="00D2236F" w:rsidRDefault="00F16E3D" w:rsidP="00F16E3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D2236F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D2236F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D2236F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</w:tc>
      </w:tr>
    </w:tbl>
    <w:p w14:paraId="5422FE8D" w14:textId="77777777" w:rsidR="00F16E3D" w:rsidRDefault="00F16E3D" w:rsidP="00EC74D6">
      <w:pPr>
        <w:jc w:val="both"/>
        <w:rPr>
          <w:b/>
          <w:sz w:val="22"/>
          <w:szCs w:val="22"/>
        </w:rPr>
      </w:pPr>
    </w:p>
    <w:p w14:paraId="3265C44C" w14:textId="58BC5474" w:rsidR="00F16E3D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_Ref92720025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D2236F" w:rsidRPr="00D2236F">
        <w:rPr>
          <w:b/>
          <w:sz w:val="22"/>
        </w:rPr>
        <w:t xml:space="preserve">Proposal </w:t>
      </w:r>
      <w:r w:rsidR="00D2236F" w:rsidRPr="00D2236F">
        <w:rPr>
          <w:b/>
          <w:noProof/>
          <w:sz w:val="22"/>
        </w:rPr>
        <w:t>21</w:t>
      </w:r>
      <w:r w:rsidR="00D2236F" w:rsidRPr="00D2236F">
        <w:rPr>
          <w:b/>
          <w:sz w:val="22"/>
        </w:rPr>
        <w:t>: If UE changes BWP due to a BWP inactivity timer expiration, UE follows the default monitoring behavior and reset every timer based on the target BWP setting</w:t>
      </w:r>
      <w:r w:rsidRPr="00232F5E">
        <w:rPr>
          <w:b/>
          <w:sz w:val="22"/>
          <w:szCs w:val="22"/>
        </w:rPr>
        <w:fldChar w:fldCharType="end"/>
      </w:r>
    </w:p>
    <w:p w14:paraId="77174E2D" w14:textId="77777777" w:rsidR="00F16E3D" w:rsidRDefault="00F16E3D" w:rsidP="00EC74D6">
      <w:pPr>
        <w:jc w:val="both"/>
        <w:rPr>
          <w:b/>
          <w:sz w:val="22"/>
          <w:szCs w:val="22"/>
        </w:rPr>
      </w:pPr>
    </w:p>
    <w:p w14:paraId="07CD0E23" w14:textId="47C62A05" w:rsidR="009B5C20" w:rsidRPr="00232F5E" w:rsidRDefault="00232F5E" w:rsidP="00EC74D6">
      <w:pPr>
        <w:jc w:val="both"/>
        <w:rPr>
          <w:b/>
          <w:sz w:val="22"/>
          <w:szCs w:val="22"/>
        </w:rPr>
      </w:pPr>
      <w:r w:rsidRPr="00232F5E">
        <w:rPr>
          <w:b/>
          <w:sz w:val="22"/>
          <w:szCs w:val="22"/>
        </w:rPr>
        <w:fldChar w:fldCharType="begin"/>
      </w:r>
      <w:r w:rsidRPr="00232F5E">
        <w:rPr>
          <w:b/>
          <w:sz w:val="22"/>
          <w:szCs w:val="22"/>
        </w:rPr>
        <w:instrText xml:space="preserve"> REF _Ref92744301 \h  \* MERGEFORMAT </w:instrText>
      </w:r>
      <w:r w:rsidRPr="00232F5E">
        <w:rPr>
          <w:b/>
          <w:sz w:val="22"/>
          <w:szCs w:val="22"/>
        </w:rPr>
      </w:r>
      <w:r w:rsidRPr="00232F5E">
        <w:rPr>
          <w:b/>
          <w:sz w:val="22"/>
          <w:szCs w:val="22"/>
        </w:rPr>
        <w:fldChar w:fldCharType="separate"/>
      </w:r>
      <w:r w:rsidR="00D2236F" w:rsidRPr="00D2236F">
        <w:rPr>
          <w:b/>
          <w:sz w:val="22"/>
        </w:rPr>
        <w:t xml:space="preserve">Proposal </w:t>
      </w:r>
      <w:r w:rsidR="00D2236F" w:rsidRPr="00D2236F">
        <w:rPr>
          <w:b/>
          <w:noProof/>
          <w:sz w:val="22"/>
        </w:rPr>
        <w:t>22</w:t>
      </w:r>
      <w:r w:rsidR="00D2236F" w:rsidRPr="00D2236F">
        <w:rPr>
          <w:b/>
          <w:sz w:val="22"/>
        </w:rPr>
        <w:t>: Adopt the following text proposal as a new paragraph in the end of Sectio</w:t>
      </w:r>
      <w:r w:rsidR="00D2236F" w:rsidRPr="00A8717E">
        <w:rPr>
          <w:b/>
          <w:sz w:val="22"/>
        </w:rPr>
        <w:t>n 10.4 of TS 38.213</w:t>
      </w:r>
      <w:r w:rsidRPr="00232F5E">
        <w:rPr>
          <w:b/>
          <w:sz w:val="22"/>
          <w:szCs w:val="22"/>
        </w:rPr>
        <w:fldChar w:fldCharType="end"/>
      </w:r>
    </w:p>
    <w:p w14:paraId="07EA69AE" w14:textId="46E4ED1C" w:rsidR="00232F5E" w:rsidRPr="00232F5E" w:rsidRDefault="00232F5E" w:rsidP="00EC74D6">
      <w:pPr>
        <w:jc w:val="both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16E3D" w14:paraId="6F8DBBD5" w14:textId="77777777" w:rsidTr="00F16E3D">
        <w:tc>
          <w:tcPr>
            <w:tcW w:w="10457" w:type="dxa"/>
          </w:tcPr>
          <w:p w14:paraId="66B6B34A" w14:textId="3E2BF30D" w:rsidR="00F16E3D" w:rsidRDefault="00F16E3D" w:rsidP="00F16E3D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D2236F">
              <w:rPr>
                <w:rFonts w:eastAsia="SimSun"/>
                <w:color w:val="FF0000"/>
                <w:sz w:val="22"/>
                <w:szCs w:val="22"/>
              </w:rPr>
              <w:t>&lt;</w:t>
            </w:r>
            <w:r w:rsidR="00545CCF" w:rsidRPr="00D2236F">
              <w:rPr>
                <w:rFonts w:eastAsia="SimSun"/>
                <w:color w:val="FF0000"/>
                <w:sz w:val="22"/>
                <w:szCs w:val="22"/>
              </w:rPr>
              <w:t>Unchanged parts are omitted</w:t>
            </w:r>
            <w:r w:rsidRPr="00D2236F">
              <w:rPr>
                <w:rFonts w:eastAsia="SimSun"/>
                <w:color w:val="FF0000"/>
                <w:sz w:val="22"/>
                <w:szCs w:val="22"/>
              </w:rPr>
              <w:t>&gt;</w:t>
            </w:r>
          </w:p>
          <w:p w14:paraId="371808FF" w14:textId="77777777" w:rsidR="00A8717E" w:rsidRPr="00D2236F" w:rsidRDefault="00A8717E" w:rsidP="00F16E3D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</w:p>
          <w:p w14:paraId="0A091433" w14:textId="77777777" w:rsidR="00F16E3D" w:rsidRPr="00D2236F" w:rsidRDefault="00F16E3D" w:rsidP="00F16E3D">
            <w:pPr>
              <w:jc w:val="both"/>
              <w:rPr>
                <w:rFonts w:eastAsiaTheme="minorEastAsia"/>
                <w:color w:val="FF0000"/>
                <w:sz w:val="22"/>
                <w:szCs w:val="22"/>
                <w:lang w:eastAsia="zh-TW"/>
              </w:rPr>
            </w:pP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If UE changes an active DL BWP due to a BWP inactivity timer expiration, UE monitors PDCCH, assuming </w:t>
            </w:r>
            <w:r w:rsidRPr="00D2236F">
              <w:rPr>
                <w:color w:val="FF0000"/>
                <w:sz w:val="22"/>
                <w:szCs w:val="22"/>
                <w:lang w:eastAsia="zh-CN"/>
              </w:rPr>
              <w:t>PDCCH monitoring adaptation field of value zero, after the active DL BWP</w:t>
            </w:r>
            <w:r w:rsidRPr="00D2236F">
              <w:rPr>
                <w:rFonts w:eastAsiaTheme="minorEastAsia"/>
                <w:color w:val="FF0000"/>
                <w:sz w:val="22"/>
                <w:szCs w:val="22"/>
                <w:lang w:eastAsia="zh-TW"/>
              </w:rPr>
              <w:t xml:space="preserve"> change.</w:t>
            </w:r>
          </w:p>
          <w:p w14:paraId="4795F0D3" w14:textId="77777777" w:rsidR="00F16E3D" w:rsidRDefault="00F16E3D" w:rsidP="00EC74D6">
            <w:pPr>
              <w:jc w:val="both"/>
              <w:rPr>
                <w:b/>
                <w:color w:val="FF0000"/>
                <w:sz w:val="22"/>
                <w:szCs w:val="22"/>
              </w:rPr>
            </w:pPr>
          </w:p>
          <w:p w14:paraId="6589B911" w14:textId="4D50FA0F" w:rsidR="00A8717E" w:rsidRPr="00A8717E" w:rsidRDefault="00A8717E" w:rsidP="00A8717E">
            <w:pPr>
              <w:jc w:val="center"/>
              <w:rPr>
                <w:rFonts w:eastAsia="SimSun"/>
                <w:color w:val="FF0000"/>
                <w:sz w:val="22"/>
                <w:szCs w:val="22"/>
              </w:rPr>
            </w:pPr>
            <w:r w:rsidRPr="00D2236F">
              <w:rPr>
                <w:rFonts w:eastAsia="SimSun"/>
                <w:color w:val="FF0000"/>
                <w:sz w:val="22"/>
                <w:szCs w:val="22"/>
              </w:rPr>
              <w:t>&lt;Unchanged parts are omitted&gt;</w:t>
            </w:r>
          </w:p>
        </w:tc>
      </w:tr>
    </w:tbl>
    <w:p w14:paraId="57692E27" w14:textId="791C65FB" w:rsidR="00232F5E" w:rsidRDefault="00232F5E" w:rsidP="00EC74D6">
      <w:pPr>
        <w:jc w:val="both"/>
        <w:rPr>
          <w:b/>
          <w:sz w:val="22"/>
          <w:szCs w:val="22"/>
        </w:rPr>
      </w:pPr>
    </w:p>
    <w:p w14:paraId="518149E4" w14:textId="715A92CC" w:rsidR="00232F5E" w:rsidRDefault="00232F5E" w:rsidP="00EC74D6">
      <w:pPr>
        <w:jc w:val="both"/>
        <w:rPr>
          <w:b/>
          <w:sz w:val="22"/>
          <w:szCs w:val="22"/>
        </w:rPr>
      </w:pPr>
    </w:p>
    <w:p w14:paraId="3ABEA0CF" w14:textId="77777777" w:rsidR="00A8717E" w:rsidRPr="00162612" w:rsidRDefault="00A8717E" w:rsidP="00EC74D6">
      <w:pPr>
        <w:jc w:val="both"/>
        <w:rPr>
          <w:b/>
          <w:sz w:val="22"/>
          <w:szCs w:val="22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t xml:space="preserve">Reference </w:t>
      </w:r>
    </w:p>
    <w:p w14:paraId="3FE0DBCF" w14:textId="4CB68223" w:rsidR="0090360E" w:rsidRPr="00646027" w:rsidRDefault="0090360E" w:rsidP="0090360E">
      <w:pPr>
        <w:pStyle w:val="References"/>
        <w:tabs>
          <w:tab w:val="clear" w:pos="502"/>
          <w:tab w:val="num" w:pos="360"/>
        </w:tabs>
        <w:ind w:left="360"/>
        <w:jc w:val="both"/>
        <w:rPr>
          <w:rFonts w:ascii="Times New Roman" w:hAnsi="Times New Roman" w:cs="Times New Roman"/>
          <w:sz w:val="22"/>
        </w:rPr>
      </w:pPr>
      <w:bookmarkStart w:id="43" w:name="_Ref92443720"/>
      <w:bookmarkStart w:id="44" w:name="_Ref86848915"/>
      <w:r w:rsidRPr="00646027">
        <w:rPr>
          <w:rFonts w:ascii="Times New Roman" w:hAnsi="Times New Roman" w:cs="Times New Roman"/>
          <w:sz w:val="22"/>
        </w:rPr>
        <w:t>R1-2112878, “</w:t>
      </w:r>
      <w:r w:rsidRPr="00646027">
        <w:rPr>
          <w:rFonts w:ascii="Times New Roman" w:hAnsi="Times New Roman" w:cs="Times New Roman"/>
          <w:sz w:val="22"/>
        </w:rPr>
        <w:tab/>
        <w:t>Final FL summary of DCI-based power saving adaptation”, RAN 1 #107-</w:t>
      </w:r>
      <w:r w:rsidR="008F5D5A" w:rsidRPr="00646027">
        <w:rPr>
          <w:rFonts w:ascii="Times New Roman" w:hAnsi="Times New Roman" w:cs="Times New Roman"/>
          <w:sz w:val="22"/>
        </w:rPr>
        <w:t>e</w:t>
      </w:r>
      <w:r w:rsidRPr="00646027">
        <w:rPr>
          <w:rFonts w:ascii="Times New Roman" w:hAnsi="Times New Roman" w:cs="Times New Roman"/>
          <w:sz w:val="22"/>
        </w:rPr>
        <w:t>, vivo</w:t>
      </w:r>
      <w:bookmarkEnd w:id="43"/>
    </w:p>
    <w:p w14:paraId="005A43F9" w14:textId="55D72D0B" w:rsidR="00210857" w:rsidRPr="00646027" w:rsidRDefault="00210857" w:rsidP="00210857">
      <w:pPr>
        <w:pStyle w:val="References"/>
        <w:tabs>
          <w:tab w:val="clear" w:pos="502"/>
          <w:tab w:val="num" w:pos="360"/>
        </w:tabs>
        <w:ind w:left="360"/>
        <w:jc w:val="both"/>
        <w:rPr>
          <w:rFonts w:ascii="Times New Roman" w:hAnsi="Times New Roman" w:cs="Times New Roman"/>
          <w:sz w:val="22"/>
        </w:rPr>
      </w:pPr>
      <w:bookmarkStart w:id="45" w:name="_Ref92717930"/>
      <w:bookmarkStart w:id="46" w:name="_Ref92447931"/>
      <w:bookmarkEnd w:id="44"/>
      <w:r w:rsidRPr="00646027">
        <w:rPr>
          <w:rFonts w:ascii="Times New Roman" w:hAnsi="Times New Roman" w:cs="Times New Roman"/>
          <w:sz w:val="22"/>
        </w:rPr>
        <w:t>R1-2112943, “Introduction of Rel-17 UE power saving enhancements</w:t>
      </w:r>
      <w:r w:rsidR="00A11546" w:rsidRPr="00646027">
        <w:rPr>
          <w:rFonts w:ascii="Times New Roman" w:hAnsi="Times New Roman" w:cs="Times New Roman"/>
          <w:sz w:val="22"/>
        </w:rPr>
        <w:t>, 38.212 CR</w:t>
      </w:r>
      <w:r w:rsidRPr="00646027">
        <w:rPr>
          <w:rFonts w:ascii="Times New Roman" w:hAnsi="Times New Roman" w:cs="Times New Roman"/>
          <w:sz w:val="22"/>
        </w:rPr>
        <w:t>”, RAN 1 #107-</w:t>
      </w:r>
      <w:r w:rsidR="00A11546" w:rsidRPr="00646027">
        <w:rPr>
          <w:rFonts w:ascii="Times New Roman" w:hAnsi="Times New Roman" w:cs="Times New Roman"/>
          <w:sz w:val="22"/>
        </w:rPr>
        <w:t>e</w:t>
      </w:r>
      <w:r w:rsidRPr="00646027">
        <w:rPr>
          <w:rFonts w:ascii="Times New Roman" w:hAnsi="Times New Roman" w:cs="Times New Roman"/>
          <w:sz w:val="22"/>
        </w:rPr>
        <w:t>,</w:t>
      </w:r>
      <w:bookmarkEnd w:id="45"/>
      <w:r w:rsidRPr="00646027">
        <w:rPr>
          <w:rFonts w:ascii="Times New Roman" w:hAnsi="Times New Roman" w:cs="Times New Roman"/>
          <w:sz w:val="22"/>
        </w:rPr>
        <w:t xml:space="preserve"> </w:t>
      </w:r>
      <w:bookmarkEnd w:id="46"/>
    </w:p>
    <w:p w14:paraId="452D469D" w14:textId="4522B33E" w:rsidR="00A11546" w:rsidRPr="00646027" w:rsidRDefault="00A11546" w:rsidP="00A11546">
      <w:pPr>
        <w:pStyle w:val="References"/>
        <w:tabs>
          <w:tab w:val="clear" w:pos="502"/>
          <w:tab w:val="num" w:pos="360"/>
        </w:tabs>
        <w:ind w:left="360"/>
        <w:jc w:val="both"/>
        <w:rPr>
          <w:rFonts w:ascii="Times New Roman" w:hAnsi="Times New Roman" w:cs="Times New Roman"/>
          <w:sz w:val="22"/>
        </w:rPr>
      </w:pPr>
      <w:bookmarkStart w:id="47" w:name="_Ref92478429"/>
      <w:bookmarkStart w:id="48" w:name="_Hlk92721973"/>
      <w:r w:rsidRPr="00646027">
        <w:rPr>
          <w:rFonts w:ascii="Times New Roman" w:hAnsi="Times New Roman" w:cs="Times New Roman"/>
          <w:sz w:val="22"/>
        </w:rPr>
        <w:t>R1-2112936, “Introduction of Rel-17 UE power saving enhancements, 38.213 CR”, RAN 1 #107-e</w:t>
      </w:r>
      <w:bookmarkEnd w:id="47"/>
    </w:p>
    <w:bookmarkEnd w:id="48"/>
    <w:p w14:paraId="537D7ED5" w14:textId="77777777" w:rsidR="00A11546" w:rsidRPr="00162612" w:rsidRDefault="00A11546" w:rsidP="00A11546">
      <w:pPr>
        <w:rPr>
          <w:highlight w:val="yellow"/>
          <w:lang w:eastAsia="en-US"/>
        </w:rPr>
      </w:pPr>
    </w:p>
    <w:p w14:paraId="6998B671" w14:textId="77777777" w:rsidR="00AA4350" w:rsidRPr="00162612" w:rsidRDefault="00AA4350" w:rsidP="00EC74D6">
      <w:pPr>
        <w:jc w:val="both"/>
        <w:rPr>
          <w:lang w:eastAsia="zh-TW"/>
        </w:rPr>
      </w:pPr>
    </w:p>
    <w:p w14:paraId="3F5BC139" w14:textId="77777777" w:rsidR="00AA4350" w:rsidRPr="00162612" w:rsidRDefault="00AA4350" w:rsidP="00EC74D6">
      <w:pPr>
        <w:jc w:val="both"/>
        <w:rPr>
          <w:b/>
        </w:rPr>
      </w:pPr>
    </w:p>
    <w:sectPr w:rsidR="00AA4350" w:rsidRPr="00162612" w:rsidSect="0022144A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A830F" w14:textId="77777777" w:rsidR="0025658B" w:rsidRDefault="0025658B">
      <w:r>
        <w:separator/>
      </w:r>
    </w:p>
  </w:endnote>
  <w:endnote w:type="continuationSeparator" w:id="0">
    <w:p w14:paraId="3E39DC95" w14:textId="77777777" w:rsidR="0025658B" w:rsidRDefault="0025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굴 림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86C09" w14:textId="77777777" w:rsidR="0025658B" w:rsidRDefault="0025658B">
      <w:r>
        <w:separator/>
      </w:r>
    </w:p>
  </w:footnote>
  <w:footnote w:type="continuationSeparator" w:id="0">
    <w:p w14:paraId="1CD4ADDE" w14:textId="77777777" w:rsidR="0025658B" w:rsidRDefault="00256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56F74"/>
    <w:multiLevelType w:val="hybridMultilevel"/>
    <w:tmpl w:val="72FC99A6"/>
    <w:lvl w:ilvl="0" w:tplc="CA022D68">
      <w:start w:val="10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1E2A7A34"/>
    <w:multiLevelType w:val="hybridMultilevel"/>
    <w:tmpl w:val="5F665A58"/>
    <w:lvl w:ilvl="0" w:tplc="CA022D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9636F0B"/>
    <w:multiLevelType w:val="hybridMultilevel"/>
    <w:tmpl w:val="93CC67D2"/>
    <w:lvl w:ilvl="0" w:tplc="CA022D68">
      <w:start w:val="10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6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7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A8B74AE"/>
    <w:multiLevelType w:val="hybridMultilevel"/>
    <w:tmpl w:val="0566998C"/>
    <w:lvl w:ilvl="0" w:tplc="31BC4E24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B7456"/>
    <w:multiLevelType w:val="hybridMultilevel"/>
    <w:tmpl w:val="8864D66E"/>
    <w:lvl w:ilvl="0" w:tplc="AAF043BA">
      <w:numFmt w:val="bullet"/>
      <w:lvlText w:val="-"/>
      <w:lvlJc w:val="left"/>
      <w:pPr>
        <w:ind w:left="480" w:hanging="48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2F43493"/>
    <w:multiLevelType w:val="hybridMultilevel"/>
    <w:tmpl w:val="51E42CEE"/>
    <w:lvl w:ilvl="0" w:tplc="CA022D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64019F5"/>
    <w:multiLevelType w:val="hybridMultilevel"/>
    <w:tmpl w:val="2990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577E9"/>
    <w:multiLevelType w:val="hybridMultilevel"/>
    <w:tmpl w:val="7C30A508"/>
    <w:lvl w:ilvl="0" w:tplc="CA022D68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9CF3D84"/>
    <w:multiLevelType w:val="hybridMultilevel"/>
    <w:tmpl w:val="1F6607EE"/>
    <w:lvl w:ilvl="0" w:tplc="AAF043BA">
      <w:numFmt w:val="bullet"/>
      <w:lvlText w:val="-"/>
      <w:lvlJc w:val="left"/>
      <w:pPr>
        <w:ind w:left="480" w:hanging="48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13"/>
  </w:num>
  <w:num w:numId="5">
    <w:abstractNumId w:val="4"/>
  </w:num>
  <w:num w:numId="6">
    <w:abstractNumId w:val="14"/>
  </w:num>
  <w:num w:numId="7">
    <w:abstractNumId w:val="8"/>
  </w:num>
  <w:num w:numId="8">
    <w:abstractNumId w:val="5"/>
  </w:num>
  <w:num w:numId="9">
    <w:abstractNumId w:val="2"/>
  </w:num>
  <w:num w:numId="10">
    <w:abstractNumId w:val="10"/>
  </w:num>
  <w:num w:numId="11">
    <w:abstractNumId w:val="16"/>
  </w:num>
  <w:num w:numId="12">
    <w:abstractNumId w:val="9"/>
  </w:num>
  <w:num w:numId="13">
    <w:abstractNumId w:val="15"/>
  </w:num>
  <w:num w:numId="14">
    <w:abstractNumId w:val="11"/>
  </w:num>
  <w:num w:numId="15">
    <w:abstractNumId w:val="3"/>
  </w:num>
  <w:num w:numId="16">
    <w:abstractNumId w:val="0"/>
  </w:num>
  <w:num w:numId="1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E9D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45"/>
    <w:rsid w:val="00085AAB"/>
    <w:rsid w:val="0008693B"/>
    <w:rsid w:val="00086B4B"/>
    <w:rsid w:val="0008700E"/>
    <w:rsid w:val="00087287"/>
    <w:rsid w:val="0008738E"/>
    <w:rsid w:val="00087D81"/>
    <w:rsid w:val="000904B3"/>
    <w:rsid w:val="00090B5B"/>
    <w:rsid w:val="00091AFB"/>
    <w:rsid w:val="00092B02"/>
    <w:rsid w:val="00093E7E"/>
    <w:rsid w:val="00094C64"/>
    <w:rsid w:val="00094E3D"/>
    <w:rsid w:val="0009595E"/>
    <w:rsid w:val="0009679F"/>
    <w:rsid w:val="00096F03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B0020"/>
    <w:rsid w:val="000B0083"/>
    <w:rsid w:val="000B1C28"/>
    <w:rsid w:val="000B2937"/>
    <w:rsid w:val="000B2B45"/>
    <w:rsid w:val="000B2DCB"/>
    <w:rsid w:val="000B2EF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548C"/>
    <w:rsid w:val="000D54C6"/>
    <w:rsid w:val="000D5A82"/>
    <w:rsid w:val="000D5C69"/>
    <w:rsid w:val="000D64E0"/>
    <w:rsid w:val="000D6CFC"/>
    <w:rsid w:val="000D6D47"/>
    <w:rsid w:val="000D7229"/>
    <w:rsid w:val="000E005A"/>
    <w:rsid w:val="000E06B9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D2D"/>
    <w:rsid w:val="000F3EA8"/>
    <w:rsid w:val="000F438B"/>
    <w:rsid w:val="000F48E2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407F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1A87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50019"/>
    <w:rsid w:val="001500B0"/>
    <w:rsid w:val="0015098A"/>
    <w:rsid w:val="001510BC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18F2"/>
    <w:rsid w:val="001C1987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3538"/>
    <w:rsid w:val="001D3975"/>
    <w:rsid w:val="001D3A16"/>
    <w:rsid w:val="001D40E7"/>
    <w:rsid w:val="001D477F"/>
    <w:rsid w:val="001D50EA"/>
    <w:rsid w:val="001D5891"/>
    <w:rsid w:val="001D5D42"/>
    <w:rsid w:val="001D68CE"/>
    <w:rsid w:val="001D7017"/>
    <w:rsid w:val="001D72E5"/>
    <w:rsid w:val="001D7D2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F34"/>
    <w:rsid w:val="001F6689"/>
    <w:rsid w:val="001F68B2"/>
    <w:rsid w:val="002001FD"/>
    <w:rsid w:val="002004AE"/>
    <w:rsid w:val="0020059A"/>
    <w:rsid w:val="002015DF"/>
    <w:rsid w:val="002018A8"/>
    <w:rsid w:val="002020F0"/>
    <w:rsid w:val="00202323"/>
    <w:rsid w:val="002023A0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6E7"/>
    <w:rsid w:val="002138EA"/>
    <w:rsid w:val="00213E77"/>
    <w:rsid w:val="00213EB0"/>
    <w:rsid w:val="002142B0"/>
    <w:rsid w:val="002143B4"/>
    <w:rsid w:val="00214FBD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972"/>
    <w:rsid w:val="00280619"/>
    <w:rsid w:val="00280FC3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14E5"/>
    <w:rsid w:val="002B16BD"/>
    <w:rsid w:val="002B19E9"/>
    <w:rsid w:val="002B1B3B"/>
    <w:rsid w:val="002B20C4"/>
    <w:rsid w:val="002B255E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6ED"/>
    <w:rsid w:val="002D3927"/>
    <w:rsid w:val="002D402C"/>
    <w:rsid w:val="002D44AF"/>
    <w:rsid w:val="002D483F"/>
    <w:rsid w:val="002D4A43"/>
    <w:rsid w:val="002D4B68"/>
    <w:rsid w:val="002D59A0"/>
    <w:rsid w:val="002D60E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5B41"/>
    <w:rsid w:val="00315D4B"/>
    <w:rsid w:val="0031626B"/>
    <w:rsid w:val="003168BC"/>
    <w:rsid w:val="00316D03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1039"/>
    <w:rsid w:val="00331809"/>
    <w:rsid w:val="00331B14"/>
    <w:rsid w:val="00331F8D"/>
    <w:rsid w:val="00331F9B"/>
    <w:rsid w:val="0033275C"/>
    <w:rsid w:val="00332C6A"/>
    <w:rsid w:val="003342C3"/>
    <w:rsid w:val="0033469E"/>
    <w:rsid w:val="0033558F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9DB"/>
    <w:rsid w:val="00357DDA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8CC"/>
    <w:rsid w:val="00373B30"/>
    <w:rsid w:val="003747D5"/>
    <w:rsid w:val="003763FA"/>
    <w:rsid w:val="00376A74"/>
    <w:rsid w:val="00376AD9"/>
    <w:rsid w:val="00377B02"/>
    <w:rsid w:val="00380F82"/>
    <w:rsid w:val="003815E4"/>
    <w:rsid w:val="003816B4"/>
    <w:rsid w:val="003816C5"/>
    <w:rsid w:val="00381E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9DE"/>
    <w:rsid w:val="003976A8"/>
    <w:rsid w:val="003978CE"/>
    <w:rsid w:val="003A000C"/>
    <w:rsid w:val="003A007E"/>
    <w:rsid w:val="003A0450"/>
    <w:rsid w:val="003A0C5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FFA"/>
    <w:rsid w:val="003C61BF"/>
    <w:rsid w:val="003C6675"/>
    <w:rsid w:val="003C69D5"/>
    <w:rsid w:val="003C74F1"/>
    <w:rsid w:val="003C7B24"/>
    <w:rsid w:val="003C7C79"/>
    <w:rsid w:val="003D0233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A1E"/>
    <w:rsid w:val="003D7BC7"/>
    <w:rsid w:val="003E040F"/>
    <w:rsid w:val="003E05F6"/>
    <w:rsid w:val="003E08A6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5B6"/>
    <w:rsid w:val="00405657"/>
    <w:rsid w:val="0040584F"/>
    <w:rsid w:val="00405ED3"/>
    <w:rsid w:val="00406074"/>
    <w:rsid w:val="00406140"/>
    <w:rsid w:val="0040683D"/>
    <w:rsid w:val="00406EE5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6E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215D"/>
    <w:rsid w:val="004A2579"/>
    <w:rsid w:val="004A3523"/>
    <w:rsid w:val="004A371F"/>
    <w:rsid w:val="004A39A8"/>
    <w:rsid w:val="004A3BD4"/>
    <w:rsid w:val="004A3E19"/>
    <w:rsid w:val="004A4CBB"/>
    <w:rsid w:val="004A50D5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E72"/>
    <w:rsid w:val="004B38CD"/>
    <w:rsid w:val="004B3C4D"/>
    <w:rsid w:val="004B3C64"/>
    <w:rsid w:val="004B4173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2A7C"/>
    <w:rsid w:val="004C37E2"/>
    <w:rsid w:val="004C3A89"/>
    <w:rsid w:val="004C4D28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1517"/>
    <w:rsid w:val="00501AAC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A55"/>
    <w:rsid w:val="00556B3B"/>
    <w:rsid w:val="00556B46"/>
    <w:rsid w:val="00561966"/>
    <w:rsid w:val="00562DBF"/>
    <w:rsid w:val="00563111"/>
    <w:rsid w:val="005634EA"/>
    <w:rsid w:val="00564364"/>
    <w:rsid w:val="00564539"/>
    <w:rsid w:val="005653D0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AAD"/>
    <w:rsid w:val="00581FF1"/>
    <w:rsid w:val="0058278D"/>
    <w:rsid w:val="00584253"/>
    <w:rsid w:val="00584270"/>
    <w:rsid w:val="0058468F"/>
    <w:rsid w:val="005853F7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3DC"/>
    <w:rsid w:val="005936BC"/>
    <w:rsid w:val="00593721"/>
    <w:rsid w:val="005937DC"/>
    <w:rsid w:val="00593800"/>
    <w:rsid w:val="00594AA0"/>
    <w:rsid w:val="00594B25"/>
    <w:rsid w:val="005950CF"/>
    <w:rsid w:val="00595246"/>
    <w:rsid w:val="00595B59"/>
    <w:rsid w:val="00596C81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7768"/>
    <w:rsid w:val="005E77E1"/>
    <w:rsid w:val="005E7952"/>
    <w:rsid w:val="005E7B61"/>
    <w:rsid w:val="005E7E39"/>
    <w:rsid w:val="005F0436"/>
    <w:rsid w:val="005F402C"/>
    <w:rsid w:val="005F430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30B"/>
    <w:rsid w:val="00612F9C"/>
    <w:rsid w:val="00614B88"/>
    <w:rsid w:val="00614D09"/>
    <w:rsid w:val="00615DD4"/>
    <w:rsid w:val="00616599"/>
    <w:rsid w:val="00616A2F"/>
    <w:rsid w:val="00616D99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820"/>
    <w:rsid w:val="00625207"/>
    <w:rsid w:val="00625686"/>
    <w:rsid w:val="00626758"/>
    <w:rsid w:val="00626808"/>
    <w:rsid w:val="00627271"/>
    <w:rsid w:val="00627DA0"/>
    <w:rsid w:val="00627E7B"/>
    <w:rsid w:val="0063019F"/>
    <w:rsid w:val="0063052A"/>
    <w:rsid w:val="00630B10"/>
    <w:rsid w:val="00630F44"/>
    <w:rsid w:val="0063135D"/>
    <w:rsid w:val="00631750"/>
    <w:rsid w:val="00631919"/>
    <w:rsid w:val="006320EF"/>
    <w:rsid w:val="0063340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11B1"/>
    <w:rsid w:val="00671BEF"/>
    <w:rsid w:val="00674A95"/>
    <w:rsid w:val="00674C3D"/>
    <w:rsid w:val="00674E63"/>
    <w:rsid w:val="00675AB9"/>
    <w:rsid w:val="00676F9F"/>
    <w:rsid w:val="0067718F"/>
    <w:rsid w:val="00677565"/>
    <w:rsid w:val="006775B1"/>
    <w:rsid w:val="006776B2"/>
    <w:rsid w:val="00677D20"/>
    <w:rsid w:val="00681548"/>
    <w:rsid w:val="006815BC"/>
    <w:rsid w:val="0068222A"/>
    <w:rsid w:val="00682370"/>
    <w:rsid w:val="0068259C"/>
    <w:rsid w:val="0068272F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3002"/>
    <w:rsid w:val="006A4C42"/>
    <w:rsid w:val="006A5323"/>
    <w:rsid w:val="006A5938"/>
    <w:rsid w:val="006A5F16"/>
    <w:rsid w:val="006A63F6"/>
    <w:rsid w:val="006B0A25"/>
    <w:rsid w:val="006B186D"/>
    <w:rsid w:val="006B1CBA"/>
    <w:rsid w:val="006B2F94"/>
    <w:rsid w:val="006B3667"/>
    <w:rsid w:val="006B3B9E"/>
    <w:rsid w:val="006B4734"/>
    <w:rsid w:val="006B5CB6"/>
    <w:rsid w:val="006B5CE4"/>
    <w:rsid w:val="006B66A5"/>
    <w:rsid w:val="006B721C"/>
    <w:rsid w:val="006B737D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663"/>
    <w:rsid w:val="006E4AA9"/>
    <w:rsid w:val="006E50C9"/>
    <w:rsid w:val="006E5705"/>
    <w:rsid w:val="006E60C8"/>
    <w:rsid w:val="006E6BF4"/>
    <w:rsid w:val="006E77B3"/>
    <w:rsid w:val="006E7A38"/>
    <w:rsid w:val="006E7B14"/>
    <w:rsid w:val="006F0C59"/>
    <w:rsid w:val="006F1398"/>
    <w:rsid w:val="006F1970"/>
    <w:rsid w:val="006F24CF"/>
    <w:rsid w:val="006F268F"/>
    <w:rsid w:val="006F2CE0"/>
    <w:rsid w:val="006F2DC8"/>
    <w:rsid w:val="006F334B"/>
    <w:rsid w:val="006F3E4F"/>
    <w:rsid w:val="006F53FA"/>
    <w:rsid w:val="006F5430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6083"/>
    <w:rsid w:val="007162E4"/>
    <w:rsid w:val="00716A40"/>
    <w:rsid w:val="00716ACF"/>
    <w:rsid w:val="00716F67"/>
    <w:rsid w:val="007172FA"/>
    <w:rsid w:val="00717417"/>
    <w:rsid w:val="007174AF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538"/>
    <w:rsid w:val="00755684"/>
    <w:rsid w:val="00755C89"/>
    <w:rsid w:val="00755E14"/>
    <w:rsid w:val="00755EDF"/>
    <w:rsid w:val="00756882"/>
    <w:rsid w:val="007569F9"/>
    <w:rsid w:val="007577EB"/>
    <w:rsid w:val="00757CD5"/>
    <w:rsid w:val="0076011B"/>
    <w:rsid w:val="007602AE"/>
    <w:rsid w:val="007603A4"/>
    <w:rsid w:val="007606B8"/>
    <w:rsid w:val="007631D5"/>
    <w:rsid w:val="007631E2"/>
    <w:rsid w:val="00763228"/>
    <w:rsid w:val="0076394A"/>
    <w:rsid w:val="007644DE"/>
    <w:rsid w:val="00764A52"/>
    <w:rsid w:val="007658BE"/>
    <w:rsid w:val="0076592F"/>
    <w:rsid w:val="00765B19"/>
    <w:rsid w:val="00765D13"/>
    <w:rsid w:val="00765F8E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A39"/>
    <w:rsid w:val="007752C6"/>
    <w:rsid w:val="007755AF"/>
    <w:rsid w:val="007758E2"/>
    <w:rsid w:val="00775B54"/>
    <w:rsid w:val="00775E94"/>
    <w:rsid w:val="00776C08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730A"/>
    <w:rsid w:val="0082795C"/>
    <w:rsid w:val="00830309"/>
    <w:rsid w:val="0083104A"/>
    <w:rsid w:val="00831522"/>
    <w:rsid w:val="0083192E"/>
    <w:rsid w:val="008357E1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968"/>
    <w:rsid w:val="00853CBC"/>
    <w:rsid w:val="00853F12"/>
    <w:rsid w:val="0085415E"/>
    <w:rsid w:val="0085418A"/>
    <w:rsid w:val="00855206"/>
    <w:rsid w:val="008553A6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633D"/>
    <w:rsid w:val="008864D0"/>
    <w:rsid w:val="008868FE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D0025"/>
    <w:rsid w:val="008D0237"/>
    <w:rsid w:val="008D08B1"/>
    <w:rsid w:val="008D1289"/>
    <w:rsid w:val="008D170D"/>
    <w:rsid w:val="008D1750"/>
    <w:rsid w:val="008D2914"/>
    <w:rsid w:val="008D3C5D"/>
    <w:rsid w:val="008D3F4C"/>
    <w:rsid w:val="008D4019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302B"/>
    <w:rsid w:val="009344C3"/>
    <w:rsid w:val="00934F9C"/>
    <w:rsid w:val="00935260"/>
    <w:rsid w:val="0093551E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10C7"/>
    <w:rsid w:val="009A1174"/>
    <w:rsid w:val="009A1517"/>
    <w:rsid w:val="009A1620"/>
    <w:rsid w:val="009A2DBD"/>
    <w:rsid w:val="009A2F51"/>
    <w:rsid w:val="009A4147"/>
    <w:rsid w:val="009A47B5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25D8"/>
    <w:rsid w:val="009F3600"/>
    <w:rsid w:val="009F3BE8"/>
    <w:rsid w:val="009F3D03"/>
    <w:rsid w:val="009F3DE5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8EF"/>
    <w:rsid w:val="00A524C4"/>
    <w:rsid w:val="00A5255F"/>
    <w:rsid w:val="00A5257F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7E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83"/>
    <w:rsid w:val="00AA037F"/>
    <w:rsid w:val="00AA0906"/>
    <w:rsid w:val="00AA127E"/>
    <w:rsid w:val="00AA1F72"/>
    <w:rsid w:val="00AA2083"/>
    <w:rsid w:val="00AA273A"/>
    <w:rsid w:val="00AA39E1"/>
    <w:rsid w:val="00AA4350"/>
    <w:rsid w:val="00AA45C8"/>
    <w:rsid w:val="00AA4808"/>
    <w:rsid w:val="00AA4F2D"/>
    <w:rsid w:val="00AA550E"/>
    <w:rsid w:val="00AA596D"/>
    <w:rsid w:val="00AA63BB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78D8"/>
    <w:rsid w:val="00B27921"/>
    <w:rsid w:val="00B27F9F"/>
    <w:rsid w:val="00B300C3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4086"/>
    <w:rsid w:val="00B74758"/>
    <w:rsid w:val="00B752BD"/>
    <w:rsid w:val="00B75BCF"/>
    <w:rsid w:val="00B764EB"/>
    <w:rsid w:val="00B76818"/>
    <w:rsid w:val="00B77397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6469"/>
    <w:rsid w:val="00BB772A"/>
    <w:rsid w:val="00BB77E1"/>
    <w:rsid w:val="00BB7E52"/>
    <w:rsid w:val="00BC0DBD"/>
    <w:rsid w:val="00BC0F87"/>
    <w:rsid w:val="00BC14FA"/>
    <w:rsid w:val="00BC248C"/>
    <w:rsid w:val="00BC2AC3"/>
    <w:rsid w:val="00BC4497"/>
    <w:rsid w:val="00BC53E2"/>
    <w:rsid w:val="00BC5BB2"/>
    <w:rsid w:val="00BC68B8"/>
    <w:rsid w:val="00BC6CA4"/>
    <w:rsid w:val="00BC7C82"/>
    <w:rsid w:val="00BD1FFD"/>
    <w:rsid w:val="00BD2946"/>
    <w:rsid w:val="00BD2DC3"/>
    <w:rsid w:val="00BD37F7"/>
    <w:rsid w:val="00BD3D73"/>
    <w:rsid w:val="00BD3FB6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67A6"/>
    <w:rsid w:val="00BE69A3"/>
    <w:rsid w:val="00BE6C69"/>
    <w:rsid w:val="00BE7380"/>
    <w:rsid w:val="00BE7944"/>
    <w:rsid w:val="00BE7ACD"/>
    <w:rsid w:val="00BE7CC0"/>
    <w:rsid w:val="00BE7DB4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716"/>
    <w:rsid w:val="00C277A0"/>
    <w:rsid w:val="00C30821"/>
    <w:rsid w:val="00C31006"/>
    <w:rsid w:val="00C317E2"/>
    <w:rsid w:val="00C32236"/>
    <w:rsid w:val="00C3230E"/>
    <w:rsid w:val="00C32F6A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34AB"/>
    <w:rsid w:val="00C43E96"/>
    <w:rsid w:val="00C44252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7254C"/>
    <w:rsid w:val="00C7281D"/>
    <w:rsid w:val="00C72CA0"/>
    <w:rsid w:val="00C73AFE"/>
    <w:rsid w:val="00C73BB9"/>
    <w:rsid w:val="00C741DF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4372"/>
    <w:rsid w:val="00CB468A"/>
    <w:rsid w:val="00CB50B8"/>
    <w:rsid w:val="00CB51B5"/>
    <w:rsid w:val="00CB53AD"/>
    <w:rsid w:val="00CB58D8"/>
    <w:rsid w:val="00CB5A7C"/>
    <w:rsid w:val="00CB70BE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7545"/>
    <w:rsid w:val="00CE7B9B"/>
    <w:rsid w:val="00CF129A"/>
    <w:rsid w:val="00CF12B0"/>
    <w:rsid w:val="00CF26E6"/>
    <w:rsid w:val="00CF35F4"/>
    <w:rsid w:val="00CF449D"/>
    <w:rsid w:val="00CF482D"/>
    <w:rsid w:val="00CF675E"/>
    <w:rsid w:val="00CF68F9"/>
    <w:rsid w:val="00CF6B6F"/>
    <w:rsid w:val="00CF74E1"/>
    <w:rsid w:val="00CF798D"/>
    <w:rsid w:val="00CF7DAB"/>
    <w:rsid w:val="00CF7E2B"/>
    <w:rsid w:val="00D01217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FC5"/>
    <w:rsid w:val="00D256E4"/>
    <w:rsid w:val="00D264E4"/>
    <w:rsid w:val="00D26DD0"/>
    <w:rsid w:val="00D30B62"/>
    <w:rsid w:val="00D31616"/>
    <w:rsid w:val="00D31C83"/>
    <w:rsid w:val="00D325BF"/>
    <w:rsid w:val="00D34A23"/>
    <w:rsid w:val="00D34DEE"/>
    <w:rsid w:val="00D353D7"/>
    <w:rsid w:val="00D35473"/>
    <w:rsid w:val="00D3696A"/>
    <w:rsid w:val="00D3767D"/>
    <w:rsid w:val="00D408C5"/>
    <w:rsid w:val="00D41014"/>
    <w:rsid w:val="00D418FE"/>
    <w:rsid w:val="00D41AB9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1C78"/>
    <w:rsid w:val="00D52072"/>
    <w:rsid w:val="00D520E4"/>
    <w:rsid w:val="00D524DE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D7"/>
    <w:rsid w:val="00D97A63"/>
    <w:rsid w:val="00D97B35"/>
    <w:rsid w:val="00D97DA3"/>
    <w:rsid w:val="00DA02F3"/>
    <w:rsid w:val="00DA0C06"/>
    <w:rsid w:val="00DA14F8"/>
    <w:rsid w:val="00DA1643"/>
    <w:rsid w:val="00DA1BB9"/>
    <w:rsid w:val="00DA1D01"/>
    <w:rsid w:val="00DA27AD"/>
    <w:rsid w:val="00DA2CBD"/>
    <w:rsid w:val="00DA4FFF"/>
    <w:rsid w:val="00DA5082"/>
    <w:rsid w:val="00DA51C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3042"/>
    <w:rsid w:val="00DB308A"/>
    <w:rsid w:val="00DB3CE3"/>
    <w:rsid w:val="00DB44E1"/>
    <w:rsid w:val="00DB4F70"/>
    <w:rsid w:val="00DB4F95"/>
    <w:rsid w:val="00DB52EE"/>
    <w:rsid w:val="00DB5551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200A3"/>
    <w:rsid w:val="00E202D8"/>
    <w:rsid w:val="00E21555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2273"/>
    <w:rsid w:val="00E52CF4"/>
    <w:rsid w:val="00E5384C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1244"/>
    <w:rsid w:val="00E915AC"/>
    <w:rsid w:val="00E91FC5"/>
    <w:rsid w:val="00E920D8"/>
    <w:rsid w:val="00E92846"/>
    <w:rsid w:val="00E92EEC"/>
    <w:rsid w:val="00E93697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F08"/>
    <w:rsid w:val="00EB24DE"/>
    <w:rsid w:val="00EB4872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2012"/>
    <w:rsid w:val="00EC244C"/>
    <w:rsid w:val="00EC29BD"/>
    <w:rsid w:val="00EC3926"/>
    <w:rsid w:val="00EC3BA1"/>
    <w:rsid w:val="00EC4A6D"/>
    <w:rsid w:val="00EC565F"/>
    <w:rsid w:val="00EC5AD1"/>
    <w:rsid w:val="00EC6CF4"/>
    <w:rsid w:val="00EC6E56"/>
    <w:rsid w:val="00EC74D6"/>
    <w:rsid w:val="00ED066D"/>
    <w:rsid w:val="00ED1D24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CAC"/>
    <w:rsid w:val="00F27E70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41DB"/>
    <w:rsid w:val="00F74371"/>
    <w:rsid w:val="00F744BB"/>
    <w:rsid w:val="00F75696"/>
    <w:rsid w:val="00F75899"/>
    <w:rsid w:val="00F7593D"/>
    <w:rsid w:val="00F75A4F"/>
    <w:rsid w:val="00F76B9A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F1D"/>
    <w:rsid w:val="00FA675E"/>
    <w:rsid w:val="00FB0A74"/>
    <w:rsid w:val="00FB0AD5"/>
    <w:rsid w:val="00FB0BD9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4498"/>
    <w:rsid w:val="00FF4ACC"/>
    <w:rsid w:val="00FF4CE8"/>
    <w:rsid w:val="00FF4FA4"/>
    <w:rsid w:val="00FF563D"/>
    <w:rsid w:val="00FF565C"/>
    <w:rsid w:val="00FF5754"/>
    <w:rsid w:val="00FF68EA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E19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PMingLiU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A39B9D-FE78-4FDE-9473-694B87C54C8F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6502</Words>
  <Characters>37066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43482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2022-01-11T15:04:00Z</dcterms:created>
  <dcterms:modified xsi:type="dcterms:W3CDTF">2022-01-11T15:04:00Z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